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AA2D" w14:textId="028606D8" w:rsidR="00E66502" w:rsidRPr="00D20609" w:rsidRDefault="00E66502" w:rsidP="00E66502">
      <w:pPr>
        <w:widowControl w:val="0"/>
        <w:spacing w:after="0" w:line="240" w:lineRule="auto"/>
        <w:rPr>
          <w:i/>
        </w:rPr>
      </w:pPr>
      <w:r w:rsidRPr="00D20609">
        <w:rPr>
          <w:i/>
        </w:rPr>
        <w:t>This question and instructions have been taken from the MQOL Original, which is a larger instrument.</w:t>
      </w:r>
    </w:p>
    <w:p w14:paraId="5A1BFEAC" w14:textId="77777777" w:rsidR="00E66502" w:rsidRDefault="00E66502" w:rsidP="00E66502">
      <w:pPr>
        <w:widowControl w:val="0"/>
        <w:spacing w:after="0" w:line="240" w:lineRule="auto"/>
        <w:rPr>
          <w:b/>
          <w:bCs/>
        </w:rPr>
      </w:pPr>
    </w:p>
    <w:p w14:paraId="56453CE4" w14:textId="6B37E368" w:rsidR="00E66502" w:rsidRPr="00C50263" w:rsidRDefault="00E66502" w:rsidP="00E66502">
      <w:pPr>
        <w:widowControl w:val="0"/>
        <w:spacing w:after="0" w:line="240" w:lineRule="auto"/>
        <w:rPr>
          <w:b/>
          <w:bCs/>
        </w:rPr>
      </w:pPr>
      <w:r w:rsidRPr="00C50263">
        <w:rPr>
          <w:b/>
          <w:bCs/>
        </w:rPr>
        <w:t xml:space="preserve">Instructions: </w:t>
      </w:r>
    </w:p>
    <w:p w14:paraId="393DC7AD" w14:textId="77777777" w:rsidR="00E66502" w:rsidRDefault="00E66502" w:rsidP="00E66502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</w:pPr>
      <w:r>
        <w:t>The questions in this questionnaire begin with a statement followed by two opposite answers. Numbers extend from one extreme answer to its opposite.</w:t>
      </w:r>
    </w:p>
    <w:p w14:paraId="12221151" w14:textId="77777777" w:rsidR="00E66502" w:rsidRDefault="00E66502" w:rsidP="00E66502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</w:pPr>
      <w:r>
        <w:t>Please circle the number between 0 and 10 which is most true for you.</w:t>
      </w:r>
    </w:p>
    <w:p w14:paraId="3FFEFF42" w14:textId="77777777" w:rsidR="00E66502" w:rsidRDefault="00E66502" w:rsidP="00E66502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</w:pPr>
      <w:r>
        <w:t>There are no right or wrong answers.</w:t>
      </w:r>
    </w:p>
    <w:p w14:paraId="34934E9C" w14:textId="77777777" w:rsidR="00E66502" w:rsidRDefault="00E66502" w:rsidP="00E66502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</w:pPr>
      <w:r>
        <w:t>Completely honest answers will be most helpful.</w:t>
      </w:r>
    </w:p>
    <w:p w14:paraId="20EBC99E" w14:textId="77777777" w:rsidR="00E66502" w:rsidRDefault="00E66502" w:rsidP="00E66502">
      <w:pPr>
        <w:widowControl w:val="0"/>
        <w:spacing w:after="0" w:line="240" w:lineRule="auto"/>
      </w:pPr>
    </w:p>
    <w:p w14:paraId="123B8307" w14:textId="7F05E9EB" w:rsidR="00E66502" w:rsidRDefault="00E66502" w:rsidP="00E66502">
      <w:pPr>
        <w:widowControl w:val="0"/>
        <w:spacing w:after="0" w:line="240" w:lineRule="auto"/>
      </w:pPr>
      <w:r w:rsidRPr="00C50263">
        <w:t xml:space="preserve">IT IS VERY IMPORTANT THAT YOU ANSWER ALL QUESTIONS FOR HOW YOU HAVE BEEN FEELING JUST IN </w:t>
      </w:r>
      <w:r w:rsidRPr="00C50263">
        <w:rPr>
          <w:u w:val="single"/>
        </w:rPr>
        <w:t>THE PAST TWO (2) DAYS.</w:t>
      </w:r>
    </w:p>
    <w:p w14:paraId="77844668" w14:textId="77777777" w:rsidR="00E66502" w:rsidRDefault="00E66502" w:rsidP="00E66502">
      <w:pPr>
        <w:widowControl w:val="0"/>
        <w:spacing w:after="0" w:line="240" w:lineRule="auto"/>
        <w:rPr>
          <w:rFonts w:eastAsia="Times New Roman" w:cstheme="minorHAnsi"/>
          <w:bCs/>
        </w:rPr>
      </w:pPr>
    </w:p>
    <w:p w14:paraId="45F95CB2" w14:textId="77777777" w:rsidR="00E66502" w:rsidRDefault="00E66502" w:rsidP="00E66502">
      <w:pPr>
        <w:widowControl w:val="0"/>
        <w:spacing w:after="0" w:line="240" w:lineRule="auto"/>
        <w:rPr>
          <w:b/>
          <w:bCs/>
        </w:rPr>
      </w:pPr>
    </w:p>
    <w:p w14:paraId="46867963" w14:textId="10A285F2" w:rsidR="00E66502" w:rsidRPr="00C50263" w:rsidRDefault="00E66502" w:rsidP="00E66502">
      <w:pPr>
        <w:widowControl w:val="0"/>
        <w:spacing w:after="0" w:line="240" w:lineRule="auto"/>
        <w:rPr>
          <w:b/>
          <w:bCs/>
        </w:rPr>
      </w:pPr>
      <w:r w:rsidRPr="00C50263">
        <w:rPr>
          <w:b/>
          <w:bCs/>
        </w:rPr>
        <w:t>Question:</w:t>
      </w:r>
    </w:p>
    <w:p w14:paraId="2FEB9EBC" w14:textId="0A65F2F5" w:rsidR="00E66502" w:rsidRDefault="00E66502" w:rsidP="00E66502">
      <w:pPr>
        <w:widowControl w:val="0"/>
        <w:spacing w:after="0" w:line="240" w:lineRule="auto"/>
      </w:pPr>
      <w:r w:rsidRPr="00C50263">
        <w:t>Considering all parts of my life - physical, emotional, social, spiritual, and financial - over the past two (2) days the quality of my life has been:</w:t>
      </w:r>
    </w:p>
    <w:p w14:paraId="04264FC3" w14:textId="77777777" w:rsidR="00E66502" w:rsidRDefault="00E66502" w:rsidP="00E66502">
      <w:pPr>
        <w:widowControl w:val="0"/>
        <w:spacing w:after="0" w:line="240" w:lineRule="auto"/>
      </w:pPr>
    </w:p>
    <w:p w14:paraId="7D356EFB" w14:textId="4E895D08" w:rsidR="00E66502" w:rsidRDefault="00E66502" w:rsidP="00E66502">
      <w:pPr>
        <w:widowControl w:val="0"/>
        <w:spacing w:after="0" w:line="240" w:lineRule="auto"/>
      </w:pPr>
      <w:r>
        <w:t>Very bad     _ 0</w:t>
      </w:r>
      <w:r>
        <w:tab/>
        <w:t xml:space="preserve">_ 1     _ 2     _ 3     _ 4    _ 5     _ 6     _ 7     _ 8     _ 9     _ 10     Excellent </w:t>
      </w:r>
    </w:p>
    <w:p w14:paraId="7C63887C" w14:textId="77777777" w:rsidR="00E66502" w:rsidRDefault="00E66502" w:rsidP="00E66502">
      <w:pPr>
        <w:widowControl w:val="0"/>
        <w:spacing w:after="0" w:line="240" w:lineRule="auto"/>
        <w:rPr>
          <w:rFonts w:eastAsia="Times New Roman" w:cstheme="minorHAnsi"/>
          <w:bCs/>
        </w:rPr>
      </w:pPr>
    </w:p>
    <w:p w14:paraId="2FBCA156" w14:textId="77777777" w:rsidR="00E66502" w:rsidRDefault="00E66502" w:rsidP="00E66502">
      <w:pPr>
        <w:widowControl w:val="0"/>
        <w:spacing w:after="0" w:line="240" w:lineRule="auto"/>
        <w:rPr>
          <w:rFonts w:eastAsia="Times New Roman" w:cstheme="minorHAnsi"/>
          <w:bCs/>
        </w:rPr>
      </w:pPr>
    </w:p>
    <w:p w14:paraId="0B89467B" w14:textId="4CCEAC81" w:rsidR="00E66502" w:rsidRDefault="00E66502" w:rsidP="00E66502">
      <w:pPr>
        <w:widowControl w:val="0"/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Notes:</w:t>
      </w:r>
    </w:p>
    <w:p w14:paraId="0596AB41" w14:textId="77777777" w:rsidR="00E66502" w:rsidRDefault="00E66502" w:rsidP="00E66502">
      <w:pPr>
        <w:widowControl w:val="0"/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Free to use but please complete User and Information Registration form to use this instrument.</w:t>
      </w:r>
    </w:p>
    <w:p w14:paraId="145A0619" w14:textId="77777777" w:rsidR="00E66502" w:rsidRDefault="00E66502" w:rsidP="00E66502">
      <w:pPr>
        <w:widowControl w:val="0"/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Part A is the single item scale measuring overall (global) quality of life.</w:t>
      </w:r>
    </w:p>
    <w:p w14:paraId="4D71D09E" w14:textId="77777777" w:rsidR="00E66502" w:rsidRDefault="00E66502" w:rsidP="00E66502">
      <w:pPr>
        <w:widowControl w:val="0"/>
        <w:spacing w:after="0" w:line="240" w:lineRule="auto"/>
        <w:rPr>
          <w:rFonts w:eastAsia="Times New Roman" w:cstheme="minorHAnsi"/>
          <w:bCs/>
        </w:rPr>
      </w:pPr>
    </w:p>
    <w:p w14:paraId="60DA833F" w14:textId="72863D3A" w:rsidR="00E66502" w:rsidRPr="00E66502" w:rsidRDefault="00E66502" w:rsidP="00E66502">
      <w:pPr>
        <w:widowControl w:val="0"/>
        <w:spacing w:after="0" w:line="240" w:lineRule="auto"/>
      </w:pPr>
      <w:r w:rsidRPr="00E66502">
        <w:t xml:space="preserve">References </w:t>
      </w:r>
    </w:p>
    <w:p w14:paraId="39E9EE9D" w14:textId="77777777" w:rsidR="00E66502" w:rsidRPr="00E66502" w:rsidRDefault="00E66502" w:rsidP="00E66502">
      <w:pPr>
        <w:pStyle w:val="ListParagraph"/>
        <w:widowControl w:val="0"/>
        <w:numPr>
          <w:ilvl w:val="0"/>
          <w:numId w:val="4"/>
        </w:numPr>
        <w:spacing w:after="0" w:line="240" w:lineRule="auto"/>
      </w:pPr>
      <w:r w:rsidRPr="00E66502">
        <w:t xml:space="preserve">Cohen, S. R., Mount, B. M., </w:t>
      </w:r>
      <w:proofErr w:type="spellStart"/>
      <w:r w:rsidRPr="00E66502">
        <w:t>Bruera</w:t>
      </w:r>
      <w:proofErr w:type="spellEnd"/>
      <w:r w:rsidRPr="00E66502">
        <w:t>, E., Provost, M., Rowe, J., &amp; Tong, K. (1997). Validity of the McGill Quality of Life Questionnaire in the palliative care setting: A multi-</w:t>
      </w:r>
      <w:proofErr w:type="spellStart"/>
      <w:r w:rsidRPr="00E66502">
        <w:t>centre</w:t>
      </w:r>
      <w:proofErr w:type="spellEnd"/>
      <w:r w:rsidRPr="00E66502">
        <w:t xml:space="preserve"> Canadian study demonstrating the importance of the existential domain. Palliative Medicine, 11(1), 3-20. </w:t>
      </w:r>
    </w:p>
    <w:p w14:paraId="3F898875" w14:textId="0F28D27B" w:rsidR="00D16ED0" w:rsidRPr="00E66502" w:rsidRDefault="00E66502" w:rsidP="00EA7DF4">
      <w:pPr>
        <w:pStyle w:val="ListParagraph"/>
        <w:widowControl w:val="0"/>
        <w:numPr>
          <w:ilvl w:val="0"/>
          <w:numId w:val="4"/>
        </w:numPr>
        <w:tabs>
          <w:tab w:val="left" w:pos="6750"/>
        </w:tabs>
        <w:spacing w:after="0" w:line="240" w:lineRule="auto"/>
        <w:rPr>
          <w:rFonts w:eastAsia="Times New Roman" w:cstheme="minorHAnsi"/>
          <w:bCs/>
        </w:rPr>
      </w:pPr>
      <w:r w:rsidRPr="00E66502">
        <w:t>Cohen, S. R., Mount, B. M., Tomas, J. J., &amp; Mount, L. F. (1996). Existential well-being is an important determinant of quality of life. Evidence from the McGill Quality of Life Questionnaire. Cancer, 77(3), 576-586.</w:t>
      </w:r>
      <w:r w:rsidRPr="00E66502">
        <w:rPr>
          <w:sz w:val="23"/>
          <w:szCs w:val="23"/>
        </w:rPr>
        <w:t xml:space="preserve"> </w:t>
      </w:r>
    </w:p>
    <w:sectPr w:rsidR="00D16ED0" w:rsidRPr="00E665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7FAC" w14:textId="77777777" w:rsidR="0041699F" w:rsidRDefault="0041699F" w:rsidP="00D627AC">
      <w:pPr>
        <w:spacing w:after="0" w:line="240" w:lineRule="auto"/>
      </w:pPr>
      <w:r>
        <w:separator/>
      </w:r>
    </w:p>
  </w:endnote>
  <w:endnote w:type="continuationSeparator" w:id="0">
    <w:p w14:paraId="598F88D8" w14:textId="77777777" w:rsidR="0041699F" w:rsidRDefault="0041699F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8584" w14:textId="4B948835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A4C7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A4C7A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C2D4" w14:textId="77777777" w:rsidR="0041699F" w:rsidRDefault="0041699F" w:rsidP="00D627AC">
      <w:pPr>
        <w:spacing w:after="0" w:line="240" w:lineRule="auto"/>
      </w:pPr>
      <w:r>
        <w:separator/>
      </w:r>
    </w:p>
  </w:footnote>
  <w:footnote w:type="continuationSeparator" w:id="0">
    <w:p w14:paraId="2CAB7B5C" w14:textId="77777777" w:rsidR="0041699F" w:rsidRDefault="0041699F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A970" w14:textId="7453F924" w:rsidR="00D627AC" w:rsidRDefault="00E66502" w:rsidP="00D627AC">
    <w:pPr>
      <w:pStyle w:val="Heading1"/>
    </w:pPr>
    <w:r>
      <w:t xml:space="preserve">Single-item Quality of Life Scale [SIS] </w:t>
    </w:r>
  </w:p>
  <w:p w14:paraId="026150B7" w14:textId="77777777" w:rsidR="00E66502" w:rsidRDefault="00E66502" w:rsidP="00E66502">
    <w:pPr>
      <w:pStyle w:val="Heading1"/>
    </w:pPr>
    <w:r>
      <w:t>From Part A of the McGill Quality of Life Questionnaire (MQOL)</w:t>
    </w:r>
  </w:p>
  <w:p w14:paraId="5489CE11" w14:textId="507A6429" w:rsidR="00E66502" w:rsidRPr="00E66502" w:rsidRDefault="00E66502" w:rsidP="00E66502">
    <w:pPr>
      <w:pStyle w:val="Heading1"/>
    </w:pPr>
    <w:r>
      <w:t xml:space="preserve"> </w:t>
    </w:r>
  </w:p>
  <w:p w14:paraId="7C6B0054" w14:textId="6749511C" w:rsidR="00D627AC" w:rsidRPr="00666DFA" w:rsidRDefault="00D627AC" w:rsidP="004A0176">
    <w:pPr>
      <w:tabs>
        <w:tab w:val="left" w:pos="3757"/>
        <w:tab w:val="left" w:pos="7200"/>
      </w:tabs>
    </w:pPr>
    <w:bookmarkStart w:id="0" w:name="OLE_LINK2"/>
    <w:r w:rsidRPr="00666DFA">
      <w:t>[Study Name/ID pre-filled]</w:t>
    </w:r>
    <w:r w:rsidRPr="00666DFA">
      <w:tab/>
    </w:r>
    <w:r w:rsidR="004A0176">
      <w:tab/>
    </w:r>
    <w:r w:rsidRPr="00666DFA">
      <w:t>Site Name:</w:t>
    </w:r>
  </w:p>
  <w:bookmarkEnd w:id="0"/>
  <w:p w14:paraId="2FF8A422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732"/>
    <w:multiLevelType w:val="hybridMultilevel"/>
    <w:tmpl w:val="2EE2FD76"/>
    <w:lvl w:ilvl="0" w:tplc="C7FED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60E3"/>
    <w:multiLevelType w:val="hybridMultilevel"/>
    <w:tmpl w:val="B348550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051"/>
    <w:multiLevelType w:val="hybridMultilevel"/>
    <w:tmpl w:val="AC00F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35F01"/>
    <w:rsid w:val="000B1281"/>
    <w:rsid w:val="000C3990"/>
    <w:rsid w:val="001F3D7E"/>
    <w:rsid w:val="00240DD7"/>
    <w:rsid w:val="002515C3"/>
    <w:rsid w:val="002913F5"/>
    <w:rsid w:val="00316EB5"/>
    <w:rsid w:val="00345FC3"/>
    <w:rsid w:val="00366E3B"/>
    <w:rsid w:val="00376420"/>
    <w:rsid w:val="003A5228"/>
    <w:rsid w:val="003A549D"/>
    <w:rsid w:val="003E6E30"/>
    <w:rsid w:val="00407035"/>
    <w:rsid w:val="004158D8"/>
    <w:rsid w:val="0041699F"/>
    <w:rsid w:val="004940A8"/>
    <w:rsid w:val="004A0176"/>
    <w:rsid w:val="004A5714"/>
    <w:rsid w:val="00607869"/>
    <w:rsid w:val="00647127"/>
    <w:rsid w:val="0073656B"/>
    <w:rsid w:val="00752F1C"/>
    <w:rsid w:val="00771921"/>
    <w:rsid w:val="007957D5"/>
    <w:rsid w:val="007A48BB"/>
    <w:rsid w:val="007D1B4D"/>
    <w:rsid w:val="0088660D"/>
    <w:rsid w:val="008B4BA4"/>
    <w:rsid w:val="009A29E9"/>
    <w:rsid w:val="009A4C7A"/>
    <w:rsid w:val="009C4CD7"/>
    <w:rsid w:val="00A80C33"/>
    <w:rsid w:val="00A83AA3"/>
    <w:rsid w:val="00AE79AF"/>
    <w:rsid w:val="00B34D38"/>
    <w:rsid w:val="00BC2FE8"/>
    <w:rsid w:val="00C337A8"/>
    <w:rsid w:val="00C62123"/>
    <w:rsid w:val="00C62BE7"/>
    <w:rsid w:val="00CE07A0"/>
    <w:rsid w:val="00D16ED0"/>
    <w:rsid w:val="00D20609"/>
    <w:rsid w:val="00D627AC"/>
    <w:rsid w:val="00DC4C50"/>
    <w:rsid w:val="00E33EFC"/>
    <w:rsid w:val="00E66502"/>
    <w:rsid w:val="00E8163C"/>
    <w:rsid w:val="00E867ED"/>
    <w:rsid w:val="00EE3D00"/>
    <w:rsid w:val="00F65334"/>
    <w:rsid w:val="00FB2185"/>
    <w:rsid w:val="00FC08EF"/>
    <w:rsid w:val="00F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D08A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5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3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6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7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0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SFMPQ2</vt:lpstr>
    </vt:vector>
  </TitlesOfParts>
  <Manager/>
  <Company/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SFMPQ2</dc:title>
  <dc:subject/>
  <dc:creator>William Hull</dc:creator>
  <cp:keywords/>
  <dc:description/>
  <cp:lastModifiedBy>Wandner, Laura (NIH/NINDS) [E]</cp:lastModifiedBy>
  <cp:revision>2</cp:revision>
  <dcterms:created xsi:type="dcterms:W3CDTF">2022-09-29T16:52:00Z</dcterms:created>
  <dcterms:modified xsi:type="dcterms:W3CDTF">2022-09-29T16:52:00Z</dcterms:modified>
  <cp:category/>
</cp:coreProperties>
</file>