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8A34" w14:textId="77777777" w:rsidR="00441886" w:rsidRDefault="00441886" w:rsidP="00BC1453">
      <w:pPr>
        <w:widowControl w:val="0"/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Pain Interventions</w:t>
      </w:r>
    </w:p>
    <w:p w14:paraId="323A122B" w14:textId="77777777" w:rsidR="00441886" w:rsidRDefault="00441886" w:rsidP="00BC1453">
      <w:pPr>
        <w:widowControl w:val="0"/>
        <w:spacing w:after="0" w:line="240" w:lineRule="auto"/>
        <w:rPr>
          <w:rFonts w:ascii="Calibri" w:hAnsi="Calibri"/>
          <w:b/>
        </w:rPr>
      </w:pPr>
    </w:p>
    <w:p w14:paraId="21765FBC" w14:textId="748F22E1" w:rsidR="00BC1453" w:rsidRPr="00441886" w:rsidRDefault="00BC1453" w:rsidP="00BC1453">
      <w:pPr>
        <w:widowControl w:val="0"/>
        <w:spacing w:after="0" w:line="240" w:lineRule="auto"/>
        <w:rPr>
          <w:rFonts w:ascii="ArialNarrow-Bold" w:hAnsi="ArialNarrow-Bold" w:cs="ArialNarrow-Bold"/>
          <w:bCs/>
          <w:sz w:val="28"/>
          <w:szCs w:val="28"/>
          <w:u w:val="single"/>
        </w:rPr>
      </w:pPr>
      <w:r w:rsidRPr="00441886">
        <w:rPr>
          <w:rFonts w:ascii="Calibri" w:hAnsi="Calibri"/>
          <w:u w:val="single"/>
        </w:rPr>
        <w:t>Surgical</w:t>
      </w:r>
    </w:p>
    <w:p w14:paraId="520E06AF" w14:textId="0E4B2B92" w:rsidR="008F6593" w:rsidRPr="00BC1453" w:rsidRDefault="00BC1453" w:rsidP="00BC1453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_ Ablative Surgery (RFA/</w:t>
      </w:r>
      <w:proofErr w:type="spellStart"/>
      <w:r>
        <w:rPr>
          <w:rFonts w:ascii="Calibri" w:hAnsi="Calibri"/>
        </w:rPr>
        <w:t>Cryo</w:t>
      </w:r>
      <w:proofErr w:type="spellEnd"/>
      <w:r>
        <w:rPr>
          <w:rFonts w:ascii="Calibri" w:hAnsi="Calibri"/>
        </w:rPr>
        <w:t>)</w:t>
      </w:r>
    </w:p>
    <w:p w14:paraId="454CF3D7" w14:textId="71491C5D" w:rsidR="008F6593" w:rsidRPr="00BC1453" w:rsidRDefault="006C65A0" w:rsidP="00BC1453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_</w:t>
      </w:r>
      <w:r w:rsidR="008F6593" w:rsidRPr="00BC1453">
        <w:rPr>
          <w:rFonts w:ascii="Calibri" w:hAnsi="Calibri"/>
        </w:rPr>
        <w:t xml:space="preserve"> Dorsa</w:t>
      </w:r>
      <w:r>
        <w:rPr>
          <w:rFonts w:ascii="Calibri" w:hAnsi="Calibri"/>
        </w:rPr>
        <w:t>l Root Entry Zone Lesion (DREZ)</w:t>
      </w:r>
    </w:p>
    <w:p w14:paraId="700AF138" w14:textId="4ACBAE65" w:rsidR="008F6593" w:rsidRPr="00BC1453" w:rsidRDefault="006C65A0" w:rsidP="00BC1453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_</w:t>
      </w:r>
      <w:r w:rsidR="008F6593" w:rsidRPr="00BC1453">
        <w:rPr>
          <w:rFonts w:ascii="Calibri" w:hAnsi="Calibri"/>
        </w:rPr>
        <w:t xml:space="preserve"> Cordectomy/Cordotomy</w:t>
      </w:r>
      <w:r w:rsidR="008F6593" w:rsidRPr="00BC1453">
        <w:rPr>
          <w:rFonts w:ascii="Calibri" w:hAnsi="Calibri"/>
        </w:rPr>
        <w:tab/>
      </w:r>
    </w:p>
    <w:p w14:paraId="194BB5AA" w14:textId="519CB891" w:rsidR="008F6593" w:rsidRPr="00BC1453" w:rsidRDefault="006C65A0" w:rsidP="00BC1453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_ Myelotomy</w:t>
      </w:r>
    </w:p>
    <w:p w14:paraId="4378305F" w14:textId="0A9CBE79" w:rsidR="008F6593" w:rsidRPr="00BC1453" w:rsidRDefault="006C65A0" w:rsidP="00BC1453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_</w:t>
      </w:r>
      <w:r w:rsidR="008F6593" w:rsidRPr="00BC1453">
        <w:rPr>
          <w:rFonts w:ascii="Calibri" w:hAnsi="Calibri"/>
        </w:rPr>
        <w:t xml:space="preserve"> Shunting for Syringomyelia</w:t>
      </w:r>
      <w:r w:rsidR="008F6593" w:rsidRPr="00BC1453">
        <w:rPr>
          <w:rFonts w:ascii="Calibri" w:hAnsi="Calibri"/>
        </w:rPr>
        <w:tab/>
      </w:r>
    </w:p>
    <w:p w14:paraId="5D0C8F8F" w14:textId="60DD2632" w:rsidR="008F6593" w:rsidRPr="00BC1453" w:rsidRDefault="006C65A0" w:rsidP="00BC1453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_ Other: __________</w:t>
      </w:r>
    </w:p>
    <w:p w14:paraId="5895D519" w14:textId="77777777" w:rsidR="00DB7BA7" w:rsidRPr="00725C70" w:rsidRDefault="00DB7BA7" w:rsidP="00BC1453">
      <w:pPr>
        <w:widowControl w:val="0"/>
        <w:spacing w:after="0" w:line="240" w:lineRule="auto"/>
        <w:rPr>
          <w:rFonts w:ascii="Calibri" w:hAnsi="Calibri"/>
        </w:rPr>
      </w:pPr>
    </w:p>
    <w:p w14:paraId="704BD222" w14:textId="77777777" w:rsidR="00441886" w:rsidRPr="00441886" w:rsidRDefault="00441886" w:rsidP="00BC1453">
      <w:pPr>
        <w:widowControl w:val="0"/>
        <w:spacing w:after="0" w:line="240" w:lineRule="auto"/>
        <w:rPr>
          <w:rFonts w:ascii="Calibri" w:hAnsi="Calibri"/>
          <w:u w:val="single"/>
        </w:rPr>
      </w:pPr>
      <w:r w:rsidRPr="00441886">
        <w:rPr>
          <w:rFonts w:ascii="Calibri" w:hAnsi="Calibri"/>
          <w:u w:val="single"/>
        </w:rPr>
        <w:t>Other</w:t>
      </w:r>
    </w:p>
    <w:p w14:paraId="7D04AF8E" w14:textId="50CC1B0F" w:rsidR="008F6593" w:rsidRPr="00BC1453" w:rsidRDefault="00441886" w:rsidP="00BC1453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_ </w:t>
      </w:r>
      <w:r w:rsidR="008F6593" w:rsidRPr="00BC1453">
        <w:rPr>
          <w:rFonts w:ascii="Calibri" w:hAnsi="Calibri"/>
        </w:rPr>
        <w:t>Physical Therapy</w:t>
      </w:r>
    </w:p>
    <w:p w14:paraId="2D6515BD" w14:textId="37F649CB" w:rsidR="008F6593" w:rsidRPr="00BC1453" w:rsidRDefault="00441886" w:rsidP="00BC1453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_</w:t>
      </w:r>
      <w:r w:rsidR="008F6593" w:rsidRPr="00BC1453">
        <w:rPr>
          <w:rFonts w:ascii="Calibri" w:hAnsi="Calibri"/>
        </w:rPr>
        <w:t xml:space="preserve"> TENS</w:t>
      </w:r>
      <w:r w:rsidR="008F6593" w:rsidRPr="00BC1453">
        <w:rPr>
          <w:rFonts w:ascii="Calibri" w:hAnsi="Calibri"/>
        </w:rPr>
        <w:tab/>
      </w:r>
    </w:p>
    <w:p w14:paraId="241729E0" w14:textId="3B0EB511" w:rsidR="008F6593" w:rsidRPr="00BC1453" w:rsidRDefault="00441886" w:rsidP="00BC1453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_</w:t>
      </w:r>
      <w:r w:rsidR="008F6593" w:rsidRPr="00BC1453">
        <w:rPr>
          <w:rFonts w:ascii="Calibri" w:hAnsi="Calibri"/>
        </w:rPr>
        <w:t xml:space="preserve"> Relaxation Techniques</w:t>
      </w:r>
    </w:p>
    <w:p w14:paraId="03324866" w14:textId="1DC47A8F" w:rsidR="008F6593" w:rsidRPr="00BC1453" w:rsidRDefault="00441886" w:rsidP="00BC1453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_</w:t>
      </w:r>
      <w:r w:rsidR="008F6593" w:rsidRPr="00BC1453">
        <w:rPr>
          <w:rFonts w:ascii="Calibri" w:hAnsi="Calibri"/>
        </w:rPr>
        <w:t xml:space="preserve"> Psychotherapy</w:t>
      </w:r>
    </w:p>
    <w:p w14:paraId="1D1074B7" w14:textId="58FED5F4" w:rsidR="00725C70" w:rsidRPr="00BC1453" w:rsidRDefault="00441886" w:rsidP="00BC1453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_</w:t>
      </w:r>
      <w:r w:rsidR="00725C70" w:rsidRPr="00BC1453">
        <w:rPr>
          <w:rFonts w:ascii="Calibri" w:hAnsi="Calibri"/>
        </w:rPr>
        <w:t xml:space="preserve"> Nerve Blocks</w:t>
      </w:r>
    </w:p>
    <w:p w14:paraId="7E0838FF" w14:textId="4D10139F" w:rsidR="00725C70" w:rsidRPr="00BC1453" w:rsidRDefault="00441886" w:rsidP="00BC1453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_ </w:t>
      </w:r>
      <w:r w:rsidR="00725C70" w:rsidRPr="00BC1453">
        <w:rPr>
          <w:rFonts w:ascii="Calibri" w:hAnsi="Calibri"/>
        </w:rPr>
        <w:t>Spinal Cord Stimulator</w:t>
      </w:r>
    </w:p>
    <w:p w14:paraId="4F75911D" w14:textId="753C0906" w:rsidR="00725C70" w:rsidRPr="00BC1453" w:rsidRDefault="00441886" w:rsidP="00BC1453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_</w:t>
      </w:r>
      <w:r w:rsidR="00725C70" w:rsidRPr="00BC1453">
        <w:rPr>
          <w:rFonts w:ascii="Calibri" w:hAnsi="Calibri"/>
        </w:rPr>
        <w:t xml:space="preserve"> Intrathecal Infusion Pump</w:t>
      </w:r>
    </w:p>
    <w:p w14:paraId="7433F424" w14:textId="153ADBB6" w:rsidR="008F6593" w:rsidRPr="00BC1453" w:rsidRDefault="00441886" w:rsidP="00BC1453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_</w:t>
      </w:r>
      <w:r w:rsidR="008F6593" w:rsidRPr="00BC1453">
        <w:rPr>
          <w:rFonts w:ascii="Calibri" w:hAnsi="Calibri"/>
        </w:rPr>
        <w:t xml:space="preserve"> Exercise</w:t>
      </w:r>
    </w:p>
    <w:p w14:paraId="1503D981" w14:textId="617DDC3F" w:rsidR="008F6593" w:rsidRPr="00BC1453" w:rsidRDefault="00441886" w:rsidP="00BC1453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_</w:t>
      </w:r>
      <w:r w:rsidR="00725C70" w:rsidRPr="00BC1453">
        <w:rPr>
          <w:rFonts w:ascii="Calibri" w:hAnsi="Calibri"/>
        </w:rPr>
        <w:t xml:space="preserve"> Acupuncture</w:t>
      </w:r>
      <w:r w:rsidR="008F6593" w:rsidRPr="00BC1453">
        <w:rPr>
          <w:rFonts w:ascii="Calibri" w:hAnsi="Calibri"/>
        </w:rPr>
        <w:t xml:space="preserve"> </w:t>
      </w:r>
    </w:p>
    <w:p w14:paraId="011A8922" w14:textId="6A25E8A8" w:rsidR="00725C70" w:rsidRPr="00BC1453" w:rsidRDefault="00441886" w:rsidP="00BC1453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_</w:t>
      </w:r>
      <w:r w:rsidR="00725C70" w:rsidRPr="00BC1453">
        <w:rPr>
          <w:rFonts w:ascii="Calibri" w:hAnsi="Calibri"/>
        </w:rPr>
        <w:t xml:space="preserve"> Botox </w:t>
      </w:r>
    </w:p>
    <w:p w14:paraId="59EDE787" w14:textId="04DD2647" w:rsidR="008F6593" w:rsidRPr="00BC1453" w:rsidRDefault="00441886" w:rsidP="00BC1453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_ </w:t>
      </w:r>
      <w:r w:rsidR="00725C70" w:rsidRPr="00BC1453">
        <w:rPr>
          <w:rFonts w:ascii="Calibri" w:hAnsi="Calibri"/>
        </w:rPr>
        <w:t>Ice/Heat</w:t>
      </w:r>
    </w:p>
    <w:p w14:paraId="7FB05590" w14:textId="77777777" w:rsidR="00441886" w:rsidRPr="00BC1453" w:rsidRDefault="00441886" w:rsidP="00441886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_ Other: __________</w:t>
      </w:r>
    </w:p>
    <w:p w14:paraId="7D566848" w14:textId="77777777" w:rsidR="00DB7BA7" w:rsidRDefault="00DB7BA7" w:rsidP="00BC1453">
      <w:pPr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6F313F6E" w14:textId="051942C4" w:rsidR="00CC5833" w:rsidRPr="00CC5833" w:rsidRDefault="00387B2A" w:rsidP="00BC1453">
      <w:pPr>
        <w:widowControl w:val="0"/>
        <w:spacing w:after="0" w:line="240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MQS</w:t>
      </w:r>
      <w:r w:rsidR="00CC5833" w:rsidRPr="00CC5833">
        <w:rPr>
          <w:rFonts w:ascii="Calibri" w:eastAsia="Times New Roman" w:hAnsi="Calibri" w:cs="Times New Roman"/>
          <w:b/>
          <w:bCs/>
        </w:rPr>
        <w:t xml:space="preserve"> III Medication Quantification Scale</w:t>
      </w:r>
    </w:p>
    <w:p w14:paraId="39E1B451" w14:textId="545A08C4" w:rsidR="003D1279" w:rsidRDefault="00725C70" w:rsidP="003D1279">
      <w:pPr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  <w:r w:rsidRPr="00725C70">
        <w:rPr>
          <w:rFonts w:ascii="Calibri" w:eastAsia="Times New Roman" w:hAnsi="Calibri" w:cs="Times New Roman"/>
          <w:bCs/>
        </w:rPr>
        <w:t xml:space="preserve">PLEASE LIST ALL MEDS - Use generic drug names </w:t>
      </w:r>
    </w:p>
    <w:p w14:paraId="1D0F3B45" w14:textId="77777777" w:rsidR="003D1279" w:rsidRDefault="003D1279" w:rsidP="003D1279">
      <w:pPr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50A6540C" w14:textId="77777777" w:rsidR="003D1279" w:rsidRPr="003D1279" w:rsidRDefault="003D1279" w:rsidP="003D1279">
      <w:pPr>
        <w:spacing w:after="0" w:line="240" w:lineRule="auto"/>
        <w:rPr>
          <w:rFonts w:ascii="Calibri" w:eastAsia="Times New Roman" w:hAnsi="Calibri" w:cs="Times New Roman"/>
          <w:bCs/>
          <w:u w:val="single"/>
        </w:rPr>
      </w:pPr>
      <w:r w:rsidRPr="003D1279">
        <w:rPr>
          <w:rFonts w:ascii="Calibri" w:eastAsia="Times New Roman" w:hAnsi="Calibri" w:cs="Times New Roman"/>
          <w:bCs/>
          <w:u w:val="single"/>
        </w:rPr>
        <w:t>Medication 1</w:t>
      </w:r>
    </w:p>
    <w:p w14:paraId="14C9621E" w14:textId="217E4206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Drug (</w:t>
      </w:r>
      <w:r w:rsidRPr="003D1279">
        <w:rPr>
          <w:rFonts w:ascii="Calibri" w:eastAsia="Times New Roman" w:hAnsi="Calibri" w:cs="Times New Roman"/>
          <w:i/>
        </w:rPr>
        <w:t>generic</w:t>
      </w:r>
      <w:r>
        <w:rPr>
          <w:rFonts w:ascii="Calibri" w:eastAsia="Times New Roman" w:hAnsi="Calibri" w:cs="Times New Roman"/>
        </w:rPr>
        <w:t xml:space="preserve"> </w:t>
      </w:r>
      <w:r w:rsidRPr="003D1279">
        <w:rPr>
          <w:rFonts w:ascii="Calibri" w:eastAsia="Times New Roman" w:hAnsi="Calibri" w:cs="Times New Roman"/>
          <w:i/>
        </w:rPr>
        <w:t>name</w:t>
      </w:r>
      <w:r>
        <w:rPr>
          <w:rFonts w:ascii="Calibri" w:eastAsia="Times New Roman" w:hAnsi="Calibri" w:cs="Times New Roman"/>
        </w:rPr>
        <w:t>)</w:t>
      </w:r>
    </w:p>
    <w:p w14:paraId="0CC5DB4A" w14:textId="7D7BFA0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Dosage (mg/day)</w:t>
      </w:r>
    </w:p>
    <w:p w14:paraId="1D7A56D0" w14:textId="7777777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Detriment Weight (from Table 1)</w:t>
      </w:r>
      <w:r>
        <w:rPr>
          <w:rFonts w:ascii="Calibri" w:eastAsia="Times New Roman" w:hAnsi="Calibri" w:cs="Times New Roman"/>
        </w:rPr>
        <w:tab/>
      </w:r>
    </w:p>
    <w:p w14:paraId="7961347D" w14:textId="7777777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Dosage Level (from Table 2)</w:t>
      </w:r>
      <w:r>
        <w:rPr>
          <w:rFonts w:ascii="Calibri" w:eastAsia="Times New Roman" w:hAnsi="Calibri" w:cs="Times New Roman"/>
        </w:rPr>
        <w:tab/>
      </w:r>
    </w:p>
    <w:p w14:paraId="212791D4" w14:textId="6BAD2263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MQS Score. </w:t>
      </w:r>
      <w:r>
        <w:rPr>
          <w:rFonts w:ascii="Calibri" w:eastAsia="Times New Roman" w:hAnsi="Calibri" w:cs="Times New Roman"/>
          <w:i/>
        </w:rPr>
        <w:t>Calculated as d</w:t>
      </w:r>
      <w:r w:rsidRPr="003D1279">
        <w:rPr>
          <w:rFonts w:ascii="Calibri" w:eastAsia="Times New Roman" w:hAnsi="Calibri" w:cs="Times New Roman"/>
          <w:i/>
        </w:rPr>
        <w:t xml:space="preserve">etriment weight x Dosage </w:t>
      </w:r>
      <w:r w:rsidR="00E54F40">
        <w:rPr>
          <w:rFonts w:ascii="Calibri" w:eastAsia="Times New Roman" w:hAnsi="Calibri" w:cs="Times New Roman"/>
          <w:i/>
        </w:rPr>
        <w:t>level</w:t>
      </w:r>
      <w:r w:rsidRPr="003D1279">
        <w:rPr>
          <w:rFonts w:ascii="Calibri" w:eastAsia="Times New Roman" w:hAnsi="Calibri" w:cs="Times New Roman"/>
          <w:i/>
        </w:rPr>
        <w:t xml:space="preserve"> = MQS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</w:t>
      </w:r>
    </w:p>
    <w:p w14:paraId="06123395" w14:textId="7777777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Time of last dose</w:t>
      </w:r>
      <w:r>
        <w:rPr>
          <w:rFonts w:ascii="Calibri" w:eastAsia="Times New Roman" w:hAnsi="Calibri" w:cs="Times New Roman"/>
        </w:rPr>
        <w:tab/>
      </w:r>
    </w:p>
    <w:p w14:paraId="03518C23" w14:textId="59E6270D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Degree of Pain relief</w:t>
      </w:r>
      <w:r>
        <w:rPr>
          <w:rFonts w:ascii="Calibri" w:eastAsia="Times New Roman" w:hAnsi="Calibri" w:cs="Times New Roman"/>
        </w:rPr>
        <w:tab/>
        <w:t>0. No relief</w:t>
      </w:r>
      <w:r>
        <w:rPr>
          <w:rFonts w:ascii="Calibri" w:eastAsia="Times New Roman" w:hAnsi="Calibri" w:cs="Times New Roman"/>
        </w:rPr>
        <w:tab/>
        <w:t>1</w:t>
      </w:r>
      <w:r>
        <w:rPr>
          <w:rFonts w:ascii="Calibri" w:eastAsia="Times New Roman" w:hAnsi="Calibri" w:cs="Times New Roman"/>
        </w:rPr>
        <w:tab/>
        <w:t>2</w:t>
      </w:r>
      <w:r>
        <w:rPr>
          <w:rFonts w:ascii="Calibri" w:eastAsia="Times New Roman" w:hAnsi="Calibri" w:cs="Times New Roman"/>
        </w:rPr>
        <w:tab/>
        <w:t>3</w:t>
      </w:r>
      <w:r>
        <w:rPr>
          <w:rFonts w:ascii="Calibri" w:eastAsia="Times New Roman" w:hAnsi="Calibri" w:cs="Times New Roman"/>
        </w:rPr>
        <w:tab/>
        <w:t>4</w:t>
      </w:r>
      <w:r>
        <w:rPr>
          <w:rFonts w:ascii="Calibri" w:eastAsia="Times New Roman" w:hAnsi="Calibri" w:cs="Times New Roman"/>
        </w:rPr>
        <w:tab/>
        <w:t>5. Complete relief</w:t>
      </w:r>
    </w:p>
    <w:p w14:paraId="6A79C63F" w14:textId="7777777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Approximate Start Date (Month/Year)</w:t>
      </w:r>
    </w:p>
    <w:p w14:paraId="347DB93A" w14:textId="42AF0D84" w:rsidR="003D1279" w:rsidRDefault="003D1279">
      <w:pPr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br w:type="page"/>
      </w:r>
    </w:p>
    <w:p w14:paraId="01E71089" w14:textId="46780BF9" w:rsidR="003D1279" w:rsidRPr="003D1279" w:rsidRDefault="003D1279" w:rsidP="003D1279">
      <w:pPr>
        <w:spacing w:after="0" w:line="240" w:lineRule="auto"/>
        <w:rPr>
          <w:rFonts w:ascii="Calibri" w:eastAsia="Times New Roman" w:hAnsi="Calibri" w:cs="Times New Roman"/>
          <w:bCs/>
          <w:u w:val="single"/>
        </w:rPr>
      </w:pPr>
      <w:r w:rsidRPr="003D1279">
        <w:rPr>
          <w:rFonts w:ascii="Calibri" w:eastAsia="Times New Roman" w:hAnsi="Calibri" w:cs="Times New Roman"/>
          <w:bCs/>
          <w:u w:val="single"/>
        </w:rPr>
        <w:lastRenderedPageBreak/>
        <w:t>Medication</w:t>
      </w:r>
      <w:r>
        <w:rPr>
          <w:rFonts w:ascii="Calibri" w:eastAsia="Times New Roman" w:hAnsi="Calibri" w:cs="Times New Roman"/>
          <w:bCs/>
          <w:u w:val="single"/>
        </w:rPr>
        <w:t xml:space="preserve"> 2</w:t>
      </w:r>
    </w:p>
    <w:p w14:paraId="18720EFF" w14:textId="0883E8E2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Drug (</w:t>
      </w:r>
      <w:r w:rsidRPr="003D1279">
        <w:rPr>
          <w:rFonts w:ascii="Calibri" w:eastAsia="Times New Roman" w:hAnsi="Calibri" w:cs="Times New Roman"/>
          <w:i/>
        </w:rPr>
        <w:t>generic</w:t>
      </w:r>
      <w:r>
        <w:rPr>
          <w:rFonts w:ascii="Calibri" w:eastAsia="Times New Roman" w:hAnsi="Calibri" w:cs="Times New Roman"/>
        </w:rPr>
        <w:t xml:space="preserve"> </w:t>
      </w:r>
      <w:r w:rsidRPr="003D1279">
        <w:rPr>
          <w:rFonts w:ascii="Calibri" w:eastAsia="Times New Roman" w:hAnsi="Calibri" w:cs="Times New Roman"/>
          <w:i/>
        </w:rPr>
        <w:t>name</w:t>
      </w:r>
      <w:r>
        <w:rPr>
          <w:rFonts w:ascii="Calibri" w:eastAsia="Times New Roman" w:hAnsi="Calibri" w:cs="Times New Roman"/>
        </w:rPr>
        <w:t>)</w:t>
      </w:r>
    </w:p>
    <w:p w14:paraId="6AB5FB18" w14:textId="7777777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Dosage (mg/day)</w:t>
      </w:r>
    </w:p>
    <w:p w14:paraId="626EA9DF" w14:textId="7777777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Detriment Weight (from Table 1)</w:t>
      </w:r>
      <w:r>
        <w:rPr>
          <w:rFonts w:ascii="Calibri" w:eastAsia="Times New Roman" w:hAnsi="Calibri" w:cs="Times New Roman"/>
        </w:rPr>
        <w:tab/>
      </w:r>
    </w:p>
    <w:p w14:paraId="4A77CE44" w14:textId="7777777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Dosage Level (from Table 2)</w:t>
      </w:r>
      <w:r>
        <w:rPr>
          <w:rFonts w:ascii="Calibri" w:eastAsia="Times New Roman" w:hAnsi="Calibri" w:cs="Times New Roman"/>
        </w:rPr>
        <w:tab/>
      </w:r>
    </w:p>
    <w:p w14:paraId="7130E303" w14:textId="25E31219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MQS Score. </w:t>
      </w:r>
      <w:r>
        <w:rPr>
          <w:rFonts w:ascii="Calibri" w:eastAsia="Times New Roman" w:hAnsi="Calibri" w:cs="Times New Roman"/>
          <w:i/>
        </w:rPr>
        <w:t>Calculated as d</w:t>
      </w:r>
      <w:r w:rsidRPr="003D1279">
        <w:rPr>
          <w:rFonts w:ascii="Calibri" w:eastAsia="Times New Roman" w:hAnsi="Calibri" w:cs="Times New Roman"/>
          <w:i/>
        </w:rPr>
        <w:t xml:space="preserve">etriment weight x Dosage </w:t>
      </w:r>
      <w:r w:rsidR="00E54F40">
        <w:rPr>
          <w:rFonts w:ascii="Calibri" w:eastAsia="Times New Roman" w:hAnsi="Calibri" w:cs="Times New Roman"/>
          <w:i/>
        </w:rPr>
        <w:t>level</w:t>
      </w:r>
      <w:r w:rsidRPr="003D1279">
        <w:rPr>
          <w:rFonts w:ascii="Calibri" w:eastAsia="Times New Roman" w:hAnsi="Calibri" w:cs="Times New Roman"/>
          <w:i/>
        </w:rPr>
        <w:t xml:space="preserve"> = MQS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</w:t>
      </w:r>
    </w:p>
    <w:p w14:paraId="7B81E1E6" w14:textId="7777777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Time of last dose</w:t>
      </w:r>
      <w:r>
        <w:rPr>
          <w:rFonts w:ascii="Calibri" w:eastAsia="Times New Roman" w:hAnsi="Calibri" w:cs="Times New Roman"/>
        </w:rPr>
        <w:tab/>
      </w:r>
    </w:p>
    <w:p w14:paraId="40C41F7A" w14:textId="7777777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Degree of Pain relief</w:t>
      </w:r>
      <w:r>
        <w:rPr>
          <w:rFonts w:ascii="Calibri" w:eastAsia="Times New Roman" w:hAnsi="Calibri" w:cs="Times New Roman"/>
        </w:rPr>
        <w:tab/>
        <w:t>0. No relief</w:t>
      </w:r>
      <w:r>
        <w:rPr>
          <w:rFonts w:ascii="Calibri" w:eastAsia="Times New Roman" w:hAnsi="Calibri" w:cs="Times New Roman"/>
        </w:rPr>
        <w:tab/>
        <w:t>1</w:t>
      </w:r>
      <w:r>
        <w:rPr>
          <w:rFonts w:ascii="Calibri" w:eastAsia="Times New Roman" w:hAnsi="Calibri" w:cs="Times New Roman"/>
        </w:rPr>
        <w:tab/>
        <w:t>2</w:t>
      </w:r>
      <w:r>
        <w:rPr>
          <w:rFonts w:ascii="Calibri" w:eastAsia="Times New Roman" w:hAnsi="Calibri" w:cs="Times New Roman"/>
        </w:rPr>
        <w:tab/>
        <w:t>3</w:t>
      </w:r>
      <w:r>
        <w:rPr>
          <w:rFonts w:ascii="Calibri" w:eastAsia="Times New Roman" w:hAnsi="Calibri" w:cs="Times New Roman"/>
        </w:rPr>
        <w:tab/>
        <w:t>4</w:t>
      </w:r>
      <w:r>
        <w:rPr>
          <w:rFonts w:ascii="Calibri" w:eastAsia="Times New Roman" w:hAnsi="Calibri" w:cs="Times New Roman"/>
        </w:rPr>
        <w:tab/>
        <w:t>5. Complete relief</w:t>
      </w:r>
    </w:p>
    <w:p w14:paraId="3EF86CF4" w14:textId="7777777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Approximate Start Date (Month/Year)</w:t>
      </w:r>
    </w:p>
    <w:p w14:paraId="3783BB22" w14:textId="602A7505" w:rsidR="003D1279" w:rsidRDefault="003D1279" w:rsidP="00BC1453">
      <w:pPr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0E2CDBA4" w14:textId="51F87907" w:rsidR="00946150" w:rsidRPr="003D1279" w:rsidRDefault="00946150" w:rsidP="00946150">
      <w:pPr>
        <w:spacing w:after="0" w:line="240" w:lineRule="auto"/>
        <w:rPr>
          <w:rFonts w:ascii="Calibri" w:eastAsia="Times New Roman" w:hAnsi="Calibri" w:cs="Times New Roman"/>
          <w:bCs/>
          <w:u w:val="single"/>
        </w:rPr>
      </w:pPr>
      <w:r w:rsidRPr="003D1279">
        <w:rPr>
          <w:rFonts w:ascii="Calibri" w:eastAsia="Times New Roman" w:hAnsi="Calibri" w:cs="Times New Roman"/>
          <w:bCs/>
          <w:u w:val="single"/>
        </w:rPr>
        <w:t>Medication</w:t>
      </w:r>
      <w:r>
        <w:rPr>
          <w:rFonts w:ascii="Calibri" w:eastAsia="Times New Roman" w:hAnsi="Calibri" w:cs="Times New Roman"/>
          <w:bCs/>
          <w:u w:val="single"/>
        </w:rPr>
        <w:t xml:space="preserve"> 3</w:t>
      </w:r>
    </w:p>
    <w:p w14:paraId="69F2EB1B" w14:textId="77777777" w:rsidR="00946150" w:rsidRDefault="00946150" w:rsidP="00946150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Drug (</w:t>
      </w:r>
      <w:r w:rsidRPr="003D1279">
        <w:rPr>
          <w:rFonts w:ascii="Calibri" w:eastAsia="Times New Roman" w:hAnsi="Calibri" w:cs="Times New Roman"/>
          <w:i/>
        </w:rPr>
        <w:t>generic</w:t>
      </w:r>
      <w:r>
        <w:rPr>
          <w:rFonts w:ascii="Calibri" w:eastAsia="Times New Roman" w:hAnsi="Calibri" w:cs="Times New Roman"/>
        </w:rPr>
        <w:t xml:space="preserve"> </w:t>
      </w:r>
      <w:r w:rsidRPr="003D1279">
        <w:rPr>
          <w:rFonts w:ascii="Calibri" w:eastAsia="Times New Roman" w:hAnsi="Calibri" w:cs="Times New Roman"/>
          <w:i/>
        </w:rPr>
        <w:t>name</w:t>
      </w:r>
      <w:r>
        <w:rPr>
          <w:rFonts w:ascii="Calibri" w:eastAsia="Times New Roman" w:hAnsi="Calibri" w:cs="Times New Roman"/>
        </w:rPr>
        <w:t>)</w:t>
      </w:r>
    </w:p>
    <w:p w14:paraId="2732646B" w14:textId="77777777" w:rsidR="00946150" w:rsidRDefault="00946150" w:rsidP="00946150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Dosage (mg/day)</w:t>
      </w:r>
    </w:p>
    <w:p w14:paraId="53432F24" w14:textId="77777777" w:rsidR="00946150" w:rsidRDefault="00946150" w:rsidP="00946150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Detriment Weight (from Table 1)</w:t>
      </w:r>
      <w:r>
        <w:rPr>
          <w:rFonts w:ascii="Calibri" w:eastAsia="Times New Roman" w:hAnsi="Calibri" w:cs="Times New Roman"/>
        </w:rPr>
        <w:tab/>
      </w:r>
    </w:p>
    <w:p w14:paraId="537462DA" w14:textId="77777777" w:rsidR="00946150" w:rsidRDefault="00946150" w:rsidP="00946150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Dosage Level (from Table 2)</w:t>
      </w:r>
      <w:r>
        <w:rPr>
          <w:rFonts w:ascii="Calibri" w:eastAsia="Times New Roman" w:hAnsi="Calibri" w:cs="Times New Roman"/>
        </w:rPr>
        <w:tab/>
      </w:r>
    </w:p>
    <w:p w14:paraId="330118D1" w14:textId="64730EE9" w:rsidR="00946150" w:rsidRDefault="00946150" w:rsidP="00946150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MQS Score. </w:t>
      </w:r>
      <w:r>
        <w:rPr>
          <w:rFonts w:ascii="Calibri" w:eastAsia="Times New Roman" w:hAnsi="Calibri" w:cs="Times New Roman"/>
          <w:i/>
        </w:rPr>
        <w:t>Calculated as d</w:t>
      </w:r>
      <w:r w:rsidRPr="003D1279">
        <w:rPr>
          <w:rFonts w:ascii="Calibri" w:eastAsia="Times New Roman" w:hAnsi="Calibri" w:cs="Times New Roman"/>
          <w:i/>
        </w:rPr>
        <w:t xml:space="preserve">etriment weight x Dosage </w:t>
      </w:r>
      <w:r w:rsidR="00E54F40">
        <w:rPr>
          <w:rFonts w:ascii="Calibri" w:eastAsia="Times New Roman" w:hAnsi="Calibri" w:cs="Times New Roman"/>
          <w:i/>
        </w:rPr>
        <w:t>level</w:t>
      </w:r>
      <w:r w:rsidRPr="003D1279">
        <w:rPr>
          <w:rFonts w:ascii="Calibri" w:eastAsia="Times New Roman" w:hAnsi="Calibri" w:cs="Times New Roman"/>
          <w:i/>
        </w:rPr>
        <w:t xml:space="preserve"> = MQS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</w:t>
      </w:r>
    </w:p>
    <w:p w14:paraId="4C21D8AD" w14:textId="77777777" w:rsidR="00946150" w:rsidRDefault="00946150" w:rsidP="00946150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Time of last dose</w:t>
      </w:r>
      <w:r>
        <w:rPr>
          <w:rFonts w:ascii="Calibri" w:eastAsia="Times New Roman" w:hAnsi="Calibri" w:cs="Times New Roman"/>
        </w:rPr>
        <w:tab/>
      </w:r>
    </w:p>
    <w:p w14:paraId="49823B04" w14:textId="77777777" w:rsidR="00946150" w:rsidRDefault="00946150" w:rsidP="00946150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Degree of Pain relief</w:t>
      </w:r>
      <w:r>
        <w:rPr>
          <w:rFonts w:ascii="Calibri" w:eastAsia="Times New Roman" w:hAnsi="Calibri" w:cs="Times New Roman"/>
        </w:rPr>
        <w:tab/>
        <w:t>0. No relief</w:t>
      </w:r>
      <w:r>
        <w:rPr>
          <w:rFonts w:ascii="Calibri" w:eastAsia="Times New Roman" w:hAnsi="Calibri" w:cs="Times New Roman"/>
        </w:rPr>
        <w:tab/>
        <w:t>1</w:t>
      </w:r>
      <w:r>
        <w:rPr>
          <w:rFonts w:ascii="Calibri" w:eastAsia="Times New Roman" w:hAnsi="Calibri" w:cs="Times New Roman"/>
        </w:rPr>
        <w:tab/>
        <w:t>2</w:t>
      </w:r>
      <w:r>
        <w:rPr>
          <w:rFonts w:ascii="Calibri" w:eastAsia="Times New Roman" w:hAnsi="Calibri" w:cs="Times New Roman"/>
        </w:rPr>
        <w:tab/>
        <w:t>3</w:t>
      </w:r>
      <w:r>
        <w:rPr>
          <w:rFonts w:ascii="Calibri" w:eastAsia="Times New Roman" w:hAnsi="Calibri" w:cs="Times New Roman"/>
        </w:rPr>
        <w:tab/>
        <w:t>4</w:t>
      </w:r>
      <w:r>
        <w:rPr>
          <w:rFonts w:ascii="Calibri" w:eastAsia="Times New Roman" w:hAnsi="Calibri" w:cs="Times New Roman"/>
        </w:rPr>
        <w:tab/>
        <w:t>5. Complete relief</w:t>
      </w:r>
    </w:p>
    <w:p w14:paraId="241EDDF3" w14:textId="77777777" w:rsidR="00946150" w:rsidRDefault="00946150" w:rsidP="00946150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Approximate Start Date (Month/Year)</w:t>
      </w:r>
    </w:p>
    <w:p w14:paraId="4F35706B" w14:textId="77777777" w:rsidR="00946150" w:rsidRDefault="00946150" w:rsidP="00946150">
      <w:pPr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57D818DB" w14:textId="77777777" w:rsidR="00946150" w:rsidRDefault="00946150" w:rsidP="00BC1453">
      <w:pPr>
        <w:widowControl w:val="0"/>
        <w:spacing w:after="0" w:line="240" w:lineRule="auto"/>
        <w:rPr>
          <w:rFonts w:ascii="Calibri" w:eastAsia="Times New Roman" w:hAnsi="Calibri" w:cs="Times New Roman"/>
          <w:bCs/>
        </w:rPr>
      </w:pPr>
    </w:p>
    <w:p w14:paraId="1C6457F5" w14:textId="39825EA7" w:rsidR="00CC5833" w:rsidRPr="00725C70" w:rsidRDefault="003D1279" w:rsidP="00BC1453">
      <w:pPr>
        <w:widowControl w:val="0"/>
        <w:spacing w:after="0" w:line="240" w:lineRule="auto"/>
        <w:rPr>
          <w:rFonts w:ascii="Calibri" w:eastAsia="Times New Roman" w:hAnsi="Calibri" w:cs="Times New Roman"/>
        </w:rPr>
      </w:pPr>
      <w:r w:rsidRPr="00C5631A">
        <w:rPr>
          <w:rFonts w:ascii="Calibri" w:eastAsia="Times New Roman" w:hAnsi="Calibri" w:cs="Times New Roman"/>
          <w:bCs/>
          <w:i/>
        </w:rPr>
        <w:t>Continue listing medications, numbering them sequentially.</w:t>
      </w:r>
      <w:r>
        <w:rPr>
          <w:rFonts w:ascii="Calibri" w:eastAsia="Times New Roman" w:hAnsi="Calibri" w:cs="Times New Roman"/>
          <w:bCs/>
        </w:rPr>
        <w:t xml:space="preserve"> </w:t>
      </w:r>
      <w:r w:rsidR="00CC5833">
        <w:rPr>
          <w:rFonts w:ascii="Calibri" w:eastAsia="Times New Roman" w:hAnsi="Calibri" w:cs="Times New Roman"/>
          <w:bCs/>
        </w:rPr>
        <w:t xml:space="preserve">For </w:t>
      </w:r>
      <w:r w:rsidR="00CC5833" w:rsidRPr="00AA0F93">
        <w:rPr>
          <w:rFonts w:ascii="Calibri" w:eastAsia="Times New Roman" w:hAnsi="Calibri" w:cs="Times New Roman"/>
          <w:b/>
          <w:bCs/>
        </w:rPr>
        <w:t>each</w:t>
      </w:r>
      <w:r>
        <w:rPr>
          <w:rFonts w:ascii="Calibri" w:eastAsia="Times New Roman" w:hAnsi="Calibri" w:cs="Times New Roman"/>
          <w:bCs/>
        </w:rPr>
        <w:t xml:space="preserve"> medication, </w:t>
      </w:r>
      <w:r w:rsidR="00CC5833">
        <w:rPr>
          <w:rFonts w:ascii="Calibri" w:eastAsia="Times New Roman" w:hAnsi="Calibri" w:cs="Times New Roman"/>
          <w:bCs/>
        </w:rPr>
        <w:t>list</w:t>
      </w:r>
    </w:p>
    <w:p w14:paraId="50C3C818" w14:textId="7777777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Drug (</w:t>
      </w:r>
      <w:r w:rsidRPr="003D1279">
        <w:rPr>
          <w:rFonts w:ascii="Calibri" w:eastAsia="Times New Roman" w:hAnsi="Calibri" w:cs="Times New Roman"/>
          <w:i/>
        </w:rPr>
        <w:t>generic</w:t>
      </w:r>
      <w:r>
        <w:rPr>
          <w:rFonts w:ascii="Calibri" w:eastAsia="Times New Roman" w:hAnsi="Calibri" w:cs="Times New Roman"/>
        </w:rPr>
        <w:t xml:space="preserve"> </w:t>
      </w:r>
      <w:r w:rsidRPr="003D1279">
        <w:rPr>
          <w:rFonts w:ascii="Calibri" w:eastAsia="Times New Roman" w:hAnsi="Calibri" w:cs="Times New Roman"/>
          <w:i/>
        </w:rPr>
        <w:t>name</w:t>
      </w:r>
      <w:r>
        <w:rPr>
          <w:rFonts w:ascii="Calibri" w:eastAsia="Times New Roman" w:hAnsi="Calibri" w:cs="Times New Roman"/>
        </w:rPr>
        <w:t>)</w:t>
      </w:r>
    </w:p>
    <w:p w14:paraId="01E0208E" w14:textId="7777777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Dosage (mg/day)</w:t>
      </w:r>
    </w:p>
    <w:p w14:paraId="0E4DA747" w14:textId="7777777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Detriment Weight (from Table 1)</w:t>
      </w:r>
      <w:r>
        <w:rPr>
          <w:rFonts w:ascii="Calibri" w:eastAsia="Times New Roman" w:hAnsi="Calibri" w:cs="Times New Roman"/>
        </w:rPr>
        <w:tab/>
      </w:r>
    </w:p>
    <w:p w14:paraId="54171168" w14:textId="7777777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Dosage Level (from Table 2)</w:t>
      </w:r>
      <w:r>
        <w:rPr>
          <w:rFonts w:ascii="Calibri" w:eastAsia="Times New Roman" w:hAnsi="Calibri" w:cs="Times New Roman"/>
        </w:rPr>
        <w:tab/>
      </w:r>
    </w:p>
    <w:p w14:paraId="14039F9F" w14:textId="2B2F948E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MQS Score. </w:t>
      </w:r>
      <w:r>
        <w:rPr>
          <w:rFonts w:ascii="Calibri" w:eastAsia="Times New Roman" w:hAnsi="Calibri" w:cs="Times New Roman"/>
          <w:i/>
        </w:rPr>
        <w:t>Calculated as d</w:t>
      </w:r>
      <w:r w:rsidRPr="003D1279">
        <w:rPr>
          <w:rFonts w:ascii="Calibri" w:eastAsia="Times New Roman" w:hAnsi="Calibri" w:cs="Times New Roman"/>
          <w:i/>
        </w:rPr>
        <w:t xml:space="preserve">etriment weight x Dosage </w:t>
      </w:r>
      <w:r w:rsidR="00E54F40">
        <w:rPr>
          <w:rFonts w:ascii="Calibri" w:eastAsia="Times New Roman" w:hAnsi="Calibri" w:cs="Times New Roman"/>
          <w:i/>
        </w:rPr>
        <w:t>level</w:t>
      </w:r>
      <w:r w:rsidRPr="003D1279">
        <w:rPr>
          <w:rFonts w:ascii="Calibri" w:eastAsia="Times New Roman" w:hAnsi="Calibri" w:cs="Times New Roman"/>
          <w:i/>
        </w:rPr>
        <w:t xml:space="preserve"> = MQS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</w:t>
      </w:r>
    </w:p>
    <w:p w14:paraId="6A0F4C42" w14:textId="7777777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Time of last dose</w:t>
      </w:r>
      <w:r>
        <w:rPr>
          <w:rFonts w:ascii="Calibri" w:eastAsia="Times New Roman" w:hAnsi="Calibri" w:cs="Times New Roman"/>
        </w:rPr>
        <w:tab/>
      </w:r>
    </w:p>
    <w:p w14:paraId="67ED7457" w14:textId="7777777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Degree of Pain relief</w:t>
      </w:r>
      <w:r>
        <w:rPr>
          <w:rFonts w:ascii="Calibri" w:eastAsia="Times New Roman" w:hAnsi="Calibri" w:cs="Times New Roman"/>
        </w:rPr>
        <w:tab/>
        <w:t>0. No relief</w:t>
      </w:r>
      <w:r>
        <w:rPr>
          <w:rFonts w:ascii="Calibri" w:eastAsia="Times New Roman" w:hAnsi="Calibri" w:cs="Times New Roman"/>
        </w:rPr>
        <w:tab/>
        <w:t>1</w:t>
      </w:r>
      <w:r>
        <w:rPr>
          <w:rFonts w:ascii="Calibri" w:eastAsia="Times New Roman" w:hAnsi="Calibri" w:cs="Times New Roman"/>
        </w:rPr>
        <w:tab/>
        <w:t>2</w:t>
      </w:r>
      <w:r>
        <w:rPr>
          <w:rFonts w:ascii="Calibri" w:eastAsia="Times New Roman" w:hAnsi="Calibri" w:cs="Times New Roman"/>
        </w:rPr>
        <w:tab/>
        <w:t>3</w:t>
      </w:r>
      <w:r>
        <w:rPr>
          <w:rFonts w:ascii="Calibri" w:eastAsia="Times New Roman" w:hAnsi="Calibri" w:cs="Times New Roman"/>
        </w:rPr>
        <w:tab/>
        <w:t>4</w:t>
      </w:r>
      <w:r>
        <w:rPr>
          <w:rFonts w:ascii="Calibri" w:eastAsia="Times New Roman" w:hAnsi="Calibri" w:cs="Times New Roman"/>
        </w:rPr>
        <w:tab/>
        <w:t>5. Complete relief</w:t>
      </w:r>
    </w:p>
    <w:p w14:paraId="1B950AD2" w14:textId="77777777" w:rsidR="003D1279" w:rsidRDefault="003D1279" w:rsidP="003D1279">
      <w:pPr>
        <w:widowControl w:val="0"/>
        <w:spacing w:after="0" w:line="240" w:lineRule="auto"/>
        <w:ind w:left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Approximate Start Date (Month/Year)</w:t>
      </w:r>
    </w:p>
    <w:p w14:paraId="47911734" w14:textId="77777777" w:rsidR="00DB7BA7" w:rsidRDefault="00DB7BA7" w:rsidP="00BC1453">
      <w:pPr>
        <w:widowControl w:val="0"/>
        <w:spacing w:after="0" w:line="240" w:lineRule="auto"/>
        <w:rPr>
          <w:rFonts w:ascii="Calibri" w:eastAsia="Times New Roman" w:hAnsi="Calibri" w:cs="Times New Roman"/>
        </w:rPr>
      </w:pPr>
    </w:p>
    <w:p w14:paraId="4CC5C2F3" w14:textId="77777777" w:rsidR="00CC5833" w:rsidRDefault="00CC5833" w:rsidP="00BC1453">
      <w:pPr>
        <w:widowControl w:val="0"/>
        <w:spacing w:after="0" w:line="240" w:lineRule="auto"/>
        <w:rPr>
          <w:rFonts w:ascii="Calibri" w:eastAsia="Times New Roman" w:hAnsi="Calibri" w:cs="Times New Roman"/>
        </w:rPr>
      </w:pPr>
    </w:p>
    <w:p w14:paraId="422F0D74" w14:textId="77777777" w:rsidR="00C5631A" w:rsidRPr="00BC1453" w:rsidRDefault="00C5631A" w:rsidP="00C5631A">
      <w:pPr>
        <w:widowControl w:val="0"/>
        <w:spacing w:after="0" w:line="240" w:lineRule="auto"/>
        <w:rPr>
          <w:rFonts w:cstheme="minorHAnsi"/>
          <w:b/>
          <w:bCs/>
        </w:rPr>
      </w:pPr>
      <w:r w:rsidRPr="00BC1453">
        <w:rPr>
          <w:rFonts w:cstheme="minorHAnsi"/>
          <w:b/>
          <w:bCs/>
        </w:rPr>
        <w:t>Medication Quantification Scale-III (</w:t>
      </w:r>
      <w:r>
        <w:rPr>
          <w:rFonts w:cstheme="minorHAnsi"/>
          <w:b/>
          <w:bCs/>
        </w:rPr>
        <w:t>MQS</w:t>
      </w:r>
      <w:r w:rsidRPr="00BC1453">
        <w:rPr>
          <w:rFonts w:cstheme="minorHAnsi"/>
          <w:b/>
          <w:bCs/>
        </w:rPr>
        <w:t>-III) Total Score __________</w:t>
      </w:r>
    </w:p>
    <w:p w14:paraId="08728A2F" w14:textId="359BED17" w:rsidR="003D1279" w:rsidRDefault="00C5631A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(add all the individual medication MQS scores)</w:t>
      </w:r>
    </w:p>
    <w:p w14:paraId="493F83D9" w14:textId="77777777" w:rsidR="003D1279" w:rsidRDefault="003D1279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br w:type="page"/>
      </w:r>
    </w:p>
    <w:p w14:paraId="33EA316B" w14:textId="69193C1C" w:rsidR="002B2520" w:rsidRDefault="00725C70" w:rsidP="00BC1453">
      <w:pPr>
        <w:widowControl w:val="0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 xml:space="preserve">Notes: </w:t>
      </w:r>
    </w:p>
    <w:p w14:paraId="4057FD5F" w14:textId="77777777" w:rsidR="00BD7AA5" w:rsidRDefault="00725C70" w:rsidP="00BC1453">
      <w:pPr>
        <w:widowControl w:val="0"/>
        <w:spacing w:after="0" w:line="240" w:lineRule="auto"/>
        <w:rPr>
          <w:rFonts w:ascii="Calibri" w:eastAsia="Times New Roman" w:hAnsi="Calibri" w:cs="Arial"/>
          <w:b/>
          <w:bCs/>
        </w:rPr>
      </w:pPr>
      <w:r w:rsidRPr="00725C70">
        <w:rPr>
          <w:rFonts w:ascii="Calibri" w:eastAsia="Times New Roman" w:hAnsi="Calibri" w:cs="Arial"/>
          <w:b/>
          <w:bCs/>
        </w:rPr>
        <w:t xml:space="preserve">Watch for the following recommend pain management of neuropathic pain: </w:t>
      </w:r>
    </w:p>
    <w:p w14:paraId="7AAB26F2" w14:textId="16966006" w:rsidR="00BD7AA5" w:rsidRPr="003D1279" w:rsidRDefault="00725C70" w:rsidP="003D1279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3D1279">
        <w:rPr>
          <w:rFonts w:ascii="Calibri" w:eastAsia="Times New Roman" w:hAnsi="Calibri" w:cs="Arial"/>
          <w:b/>
          <w:bCs/>
        </w:rPr>
        <w:t>Tricyclic antidepressant:</w:t>
      </w:r>
      <w:r w:rsidR="00696A29" w:rsidRPr="003D1279">
        <w:rPr>
          <w:rFonts w:ascii="Calibri" w:eastAsia="Times New Roman" w:hAnsi="Calibri" w:cs="Arial"/>
          <w:b/>
          <w:bCs/>
        </w:rPr>
        <w:t xml:space="preserve"> </w:t>
      </w:r>
      <w:proofErr w:type="spellStart"/>
      <w:r w:rsidRPr="003D1279">
        <w:rPr>
          <w:rFonts w:ascii="Calibri" w:eastAsia="Times New Roman" w:hAnsi="Calibri" w:cs="Times New Roman"/>
        </w:rPr>
        <w:t>Nortriptyline,Desipramine</w:t>
      </w:r>
      <w:proofErr w:type="spellEnd"/>
      <w:r w:rsidRPr="003D1279">
        <w:rPr>
          <w:rFonts w:ascii="Calibri" w:eastAsia="Times New Roman" w:hAnsi="Calibri" w:cs="Times New Roman"/>
        </w:rPr>
        <w:t xml:space="preserve">, (Amitriptyline, imipramine); </w:t>
      </w:r>
    </w:p>
    <w:p w14:paraId="2393DF1F" w14:textId="5940D7B8" w:rsidR="00BD7AA5" w:rsidRPr="003D1279" w:rsidRDefault="00725C70" w:rsidP="003D1279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3D1279">
        <w:rPr>
          <w:rFonts w:ascii="Calibri" w:eastAsia="Times New Roman" w:hAnsi="Calibri" w:cs="Arial"/>
          <w:b/>
          <w:bCs/>
        </w:rPr>
        <w:t>Dual reuptake inhibitors of serotonin &amp; nor epi</w:t>
      </w:r>
      <w:r w:rsidR="009F1539" w:rsidRPr="003D1279">
        <w:rPr>
          <w:rFonts w:ascii="Calibri" w:eastAsia="Times New Roman" w:hAnsi="Calibri" w:cs="Arial"/>
          <w:b/>
          <w:bCs/>
        </w:rPr>
        <w:t xml:space="preserve"> </w:t>
      </w:r>
      <w:r w:rsidRPr="003D1279">
        <w:rPr>
          <w:rFonts w:ascii="Calibri" w:eastAsia="Times New Roman" w:hAnsi="Calibri" w:cs="Arial"/>
          <w:b/>
          <w:bCs/>
        </w:rPr>
        <w:t>(SSNRIs</w:t>
      </w:r>
      <w:r w:rsidRPr="003D1279">
        <w:rPr>
          <w:rFonts w:ascii="Calibri" w:eastAsia="Times New Roman" w:hAnsi="Calibri" w:cs="Times New Roman"/>
        </w:rPr>
        <w:t xml:space="preserve">): Duloxetine, Venlafaxine; </w:t>
      </w:r>
    </w:p>
    <w:p w14:paraId="25BE30E4" w14:textId="77777777" w:rsidR="00BD7AA5" w:rsidRPr="00E54F40" w:rsidRDefault="00725C70" w:rsidP="003D1279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u w:val="single"/>
        </w:rPr>
      </w:pPr>
      <w:proofErr w:type="spellStart"/>
      <w:r w:rsidRPr="00E54F40">
        <w:rPr>
          <w:rFonts w:ascii="Calibri" w:eastAsia="Times New Roman" w:hAnsi="Calibri" w:cs="Arial"/>
          <w:b/>
          <w:bCs/>
          <w:u w:val="single"/>
        </w:rPr>
        <w:t>Ca+Channel</w:t>
      </w:r>
      <w:proofErr w:type="spellEnd"/>
      <w:r w:rsidRPr="00E54F40">
        <w:rPr>
          <w:rFonts w:ascii="Calibri" w:eastAsia="Times New Roman" w:hAnsi="Calibri" w:cs="Arial"/>
          <w:b/>
          <w:bCs/>
          <w:u w:val="single"/>
        </w:rPr>
        <w:t xml:space="preserve"> α2-δ ligands</w:t>
      </w:r>
      <w:r w:rsidRPr="00E54F40">
        <w:rPr>
          <w:rFonts w:ascii="Calibri" w:eastAsia="Times New Roman" w:hAnsi="Calibri" w:cs="Times New Roman"/>
          <w:u w:val="single"/>
        </w:rPr>
        <w:t xml:space="preserve">: Gabapentin, </w:t>
      </w:r>
      <w:proofErr w:type="gramStart"/>
      <w:r w:rsidRPr="00E54F40">
        <w:rPr>
          <w:rFonts w:ascii="Calibri" w:eastAsia="Times New Roman" w:hAnsi="Calibri" w:cs="Times New Roman"/>
          <w:u w:val="single"/>
        </w:rPr>
        <w:t>Pregabalin;</w:t>
      </w:r>
      <w:proofErr w:type="gramEnd"/>
      <w:r w:rsidRPr="00E54F40">
        <w:rPr>
          <w:rFonts w:ascii="Calibri" w:eastAsia="Times New Roman" w:hAnsi="Calibri" w:cs="Times New Roman"/>
          <w:u w:val="single"/>
        </w:rPr>
        <w:t xml:space="preserve"> </w:t>
      </w:r>
    </w:p>
    <w:p w14:paraId="29432A55" w14:textId="77777777" w:rsidR="00BD7AA5" w:rsidRPr="003D1279" w:rsidRDefault="00725C70" w:rsidP="003D1279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b/>
          <w:bCs/>
        </w:rPr>
      </w:pPr>
      <w:r w:rsidRPr="003D1279">
        <w:rPr>
          <w:rFonts w:ascii="Calibri" w:eastAsia="Times New Roman" w:hAnsi="Calibri" w:cs="Arial"/>
          <w:b/>
          <w:bCs/>
        </w:rPr>
        <w:t xml:space="preserve">Topical </w:t>
      </w:r>
      <w:proofErr w:type="gramStart"/>
      <w:r w:rsidRPr="003D1279">
        <w:rPr>
          <w:rFonts w:ascii="Calibri" w:eastAsia="Times New Roman" w:hAnsi="Calibri" w:cs="Arial"/>
          <w:b/>
          <w:bCs/>
        </w:rPr>
        <w:t>Lidocaine;</w:t>
      </w:r>
      <w:proofErr w:type="gramEnd"/>
      <w:r w:rsidRPr="003D1279">
        <w:rPr>
          <w:rFonts w:ascii="Calibri" w:eastAsia="Times New Roman" w:hAnsi="Calibri" w:cs="Arial"/>
          <w:b/>
          <w:bCs/>
        </w:rPr>
        <w:t xml:space="preserve"> </w:t>
      </w:r>
    </w:p>
    <w:p w14:paraId="6BEA0215" w14:textId="77777777" w:rsidR="00BD7AA5" w:rsidRPr="003D1279" w:rsidRDefault="00725C70" w:rsidP="003D1279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3D1279">
        <w:rPr>
          <w:rFonts w:ascii="Calibri" w:eastAsia="Times New Roman" w:hAnsi="Calibri" w:cs="Arial"/>
          <w:b/>
          <w:bCs/>
        </w:rPr>
        <w:t>Opioid agonists</w:t>
      </w:r>
      <w:r w:rsidRPr="003D1279">
        <w:rPr>
          <w:rFonts w:ascii="Calibri" w:eastAsia="Times New Roman" w:hAnsi="Calibri" w:cs="Times New Roman"/>
        </w:rPr>
        <w:t xml:space="preserve">: Morphine, </w:t>
      </w:r>
      <w:proofErr w:type="spellStart"/>
      <w:r w:rsidRPr="003D1279">
        <w:rPr>
          <w:rFonts w:ascii="Calibri" w:eastAsia="Times New Roman" w:hAnsi="Calibri" w:cs="Times New Roman"/>
        </w:rPr>
        <w:t>Oxycocone</w:t>
      </w:r>
      <w:proofErr w:type="spellEnd"/>
      <w:r w:rsidRPr="003D1279">
        <w:rPr>
          <w:rFonts w:ascii="Calibri" w:eastAsia="Times New Roman" w:hAnsi="Calibri" w:cs="Times New Roman"/>
        </w:rPr>
        <w:t xml:space="preserve">, Methadone, Levorphanol, transdermal fentanyl; </w:t>
      </w:r>
    </w:p>
    <w:p w14:paraId="63AC9939" w14:textId="77777777" w:rsidR="00BD7AA5" w:rsidRPr="003D1279" w:rsidRDefault="00725C70" w:rsidP="003D1279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3D1279">
        <w:rPr>
          <w:rFonts w:ascii="Calibri" w:eastAsia="Times New Roman" w:hAnsi="Calibri" w:cs="Arial"/>
          <w:b/>
          <w:bCs/>
        </w:rPr>
        <w:t xml:space="preserve">Tramadol </w:t>
      </w:r>
      <w:r w:rsidRPr="003D1279">
        <w:rPr>
          <w:rFonts w:ascii="Calibri" w:eastAsia="Times New Roman" w:hAnsi="Calibri" w:cs="Times New Roman"/>
        </w:rPr>
        <w:t xml:space="preserve">(weak μ-opioid agonist that inhibits reuptake of </w:t>
      </w:r>
      <w:proofErr w:type="spellStart"/>
      <w:r w:rsidRPr="003D1279">
        <w:rPr>
          <w:rFonts w:ascii="Calibri" w:eastAsia="Times New Roman" w:hAnsi="Calibri" w:cs="Times New Roman"/>
        </w:rPr>
        <w:t>norepi</w:t>
      </w:r>
      <w:proofErr w:type="spellEnd"/>
      <w:r w:rsidRPr="003D1279">
        <w:rPr>
          <w:rFonts w:ascii="Calibri" w:eastAsia="Times New Roman" w:hAnsi="Calibri" w:cs="Times New Roman"/>
        </w:rPr>
        <w:t xml:space="preserve"> &amp;</w:t>
      </w:r>
      <w:proofErr w:type="spellStart"/>
      <w:r w:rsidRPr="003D1279">
        <w:rPr>
          <w:rFonts w:ascii="Calibri" w:eastAsia="Times New Roman" w:hAnsi="Calibri" w:cs="Times New Roman"/>
        </w:rPr>
        <w:t>serotonis</w:t>
      </w:r>
      <w:proofErr w:type="spellEnd"/>
      <w:r w:rsidRPr="003D1279">
        <w:rPr>
          <w:rFonts w:ascii="Calibri" w:eastAsia="Times New Roman" w:hAnsi="Calibri" w:cs="Times New Roman"/>
        </w:rPr>
        <w:t xml:space="preserve">); </w:t>
      </w:r>
    </w:p>
    <w:p w14:paraId="0EFABA99" w14:textId="77777777" w:rsidR="00BD7AA5" w:rsidRPr="003D1279" w:rsidRDefault="00725C70" w:rsidP="003D1279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3D1279">
        <w:rPr>
          <w:rFonts w:ascii="Calibri" w:eastAsia="Times New Roman" w:hAnsi="Calibri" w:cs="Arial"/>
          <w:b/>
          <w:bCs/>
        </w:rPr>
        <w:t xml:space="preserve">Antiepileptic: </w:t>
      </w:r>
      <w:r w:rsidRPr="003D1279">
        <w:rPr>
          <w:rFonts w:ascii="Calibri" w:eastAsia="Times New Roman" w:hAnsi="Calibri" w:cs="Times New Roman"/>
        </w:rPr>
        <w:t xml:space="preserve">carbamazepine, lamotrigine, oxcarbazepine, topiramate, valproic acid; </w:t>
      </w:r>
    </w:p>
    <w:p w14:paraId="574970A6" w14:textId="0143C9DF" w:rsidR="00725C70" w:rsidRPr="003D1279" w:rsidRDefault="00725C70" w:rsidP="003D1279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3D1279">
        <w:rPr>
          <w:rFonts w:ascii="Calibri" w:eastAsia="Times New Roman" w:hAnsi="Calibri" w:cs="Arial"/>
          <w:b/>
          <w:bCs/>
        </w:rPr>
        <w:t>Antidepressant meds</w:t>
      </w:r>
      <w:r w:rsidRPr="003D1279">
        <w:rPr>
          <w:rFonts w:ascii="Calibri" w:eastAsia="Times New Roman" w:hAnsi="Calibri" w:cs="Times New Roman"/>
        </w:rPr>
        <w:t>: bupropion, citalopram, paroxetine (fluoxetine-not effective) Mexiletine (lidocaine analogue)</w:t>
      </w:r>
      <w:r w:rsidRPr="003D1279">
        <w:rPr>
          <w:rFonts w:ascii="Calibri" w:eastAsia="Times New Roman" w:hAnsi="Calibri" w:cs="Times New Roman"/>
        </w:rPr>
        <w:br/>
      </w:r>
      <w:r w:rsidRPr="003A6430">
        <w:rPr>
          <w:rFonts w:ascii="Calibri" w:eastAsia="Times New Roman" w:hAnsi="Calibri" w:cs="Times New Roman"/>
          <w:bCs/>
        </w:rPr>
        <w:t>N-methyl-D-aspartate receptor antagonist</w:t>
      </w:r>
      <w:r w:rsidRPr="003D1279">
        <w:rPr>
          <w:rFonts w:ascii="Calibri" w:eastAsia="Times New Roman" w:hAnsi="Calibri" w:cs="Times New Roman"/>
          <w:b/>
        </w:rPr>
        <w:t>s:</w:t>
      </w:r>
      <w:r w:rsidRPr="003D1279">
        <w:rPr>
          <w:rFonts w:ascii="Calibri" w:eastAsia="Times New Roman" w:hAnsi="Calibri" w:cs="Times New Roman"/>
        </w:rPr>
        <w:t xml:space="preserve"> dextromethorphan, memantine; </w:t>
      </w:r>
      <w:r w:rsidRPr="003D1279">
        <w:rPr>
          <w:rFonts w:ascii="Calibri" w:eastAsia="Times New Roman" w:hAnsi="Calibri" w:cs="Times New Roman"/>
          <w:b/>
        </w:rPr>
        <w:t xml:space="preserve">Other: </w:t>
      </w:r>
      <w:r w:rsidRPr="003D1279">
        <w:rPr>
          <w:rFonts w:ascii="Calibri" w:eastAsia="Times New Roman" w:hAnsi="Calibri" w:cs="Times New Roman"/>
        </w:rPr>
        <w:t xml:space="preserve">topical capsaicin, cannabinoids </w:t>
      </w:r>
    </w:p>
    <w:p w14:paraId="20A42EBB" w14:textId="0CE75C65" w:rsidR="009F1539" w:rsidRDefault="009F1539" w:rsidP="00BC1453">
      <w:pPr>
        <w:widowControl w:val="0"/>
        <w:spacing w:after="0" w:line="240" w:lineRule="auto"/>
        <w:rPr>
          <w:rFonts w:ascii="Calibri" w:eastAsia="Times New Roman" w:hAnsi="Calibri" w:cs="Times New Roman"/>
        </w:rPr>
      </w:pPr>
    </w:p>
    <w:p w14:paraId="22D0458B" w14:textId="4AB51809" w:rsidR="009F1539" w:rsidRDefault="009F1539" w:rsidP="00BC1453">
      <w:pPr>
        <w:widowControl w:val="0"/>
        <w:spacing w:after="0" w:line="240" w:lineRule="auto"/>
        <w:rPr>
          <w:rFonts w:ascii="Calibri" w:eastAsia="Times New Roman" w:hAnsi="Calibri" w:cs="Times New Roman"/>
        </w:rPr>
      </w:pPr>
      <w:r w:rsidRPr="003D1279">
        <w:rPr>
          <w:rFonts w:ascii="Calibri" w:eastAsia="Times New Roman" w:hAnsi="Calibri" w:cs="Times New Roman"/>
          <w:b/>
        </w:rPr>
        <w:t>Table 1.</w:t>
      </w:r>
      <w:r>
        <w:rPr>
          <w:rFonts w:ascii="Calibri" w:eastAsia="Times New Roman" w:hAnsi="Calibri" w:cs="Times New Roman"/>
        </w:rPr>
        <w:t xml:space="preserve"> Medication classes and detriment weights included in calculation of the MQS</w:t>
      </w:r>
      <w:r w:rsidR="003D1279">
        <w:rPr>
          <w:rFonts w:ascii="Calibri" w:eastAsia="Times New Roman" w:hAnsi="Calibri" w:cs="Times New Roman"/>
        </w:rPr>
        <w:t xml:space="preserve"> (</w:t>
      </w:r>
      <w:proofErr w:type="spellStart"/>
      <w:r w:rsidR="003D1279">
        <w:rPr>
          <w:rFonts w:ascii="Calibri" w:eastAsia="Times New Roman" w:hAnsi="Calibri" w:cs="Times New Roman"/>
        </w:rPr>
        <w:t>Gallizi</w:t>
      </w:r>
      <w:proofErr w:type="spellEnd"/>
      <w:r w:rsidR="003D1279">
        <w:rPr>
          <w:rFonts w:ascii="Calibri" w:eastAsia="Times New Roman" w:hAnsi="Calibri" w:cs="Times New Roman"/>
        </w:rPr>
        <w:t xml:space="preserve"> et al.)</w:t>
      </w:r>
    </w:p>
    <w:p w14:paraId="3C1337AF" w14:textId="67F5F60B" w:rsidR="009F1539" w:rsidRDefault="009F1539" w:rsidP="00BC1453">
      <w:pPr>
        <w:widowControl w:val="0"/>
        <w:spacing w:after="0" w:line="240" w:lineRule="auto"/>
        <w:rPr>
          <w:rFonts w:ascii="Calibri" w:eastAsia="Times New Roman" w:hAnsi="Calibri" w:cs="Times New Roman"/>
        </w:rPr>
      </w:pPr>
    </w:p>
    <w:p w14:paraId="501A1AC2" w14:textId="2711B7C6" w:rsidR="009F1539" w:rsidRDefault="009F1539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Topical/transdermal anesthetics, capsaicin</w:t>
      </w:r>
      <w:r>
        <w:rPr>
          <w:rFonts w:ascii="Calibri" w:eastAsia="Times New Roman" w:hAnsi="Calibri" w:cs="Times New Roman"/>
        </w:rPr>
        <w:tab/>
        <w:t>1.1</w:t>
      </w:r>
    </w:p>
    <w:p w14:paraId="6DC3F60D" w14:textId="5640305C" w:rsidR="009F1539" w:rsidRDefault="009F1539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Antidepressants: serotonin reuptake inhibitors</w:t>
      </w:r>
      <w:r>
        <w:rPr>
          <w:rFonts w:ascii="Calibri" w:eastAsia="Times New Roman" w:hAnsi="Calibri" w:cs="Times New Roman"/>
        </w:rPr>
        <w:tab/>
        <w:t>1.7</w:t>
      </w:r>
    </w:p>
    <w:p w14:paraId="778C0A44" w14:textId="156B3360" w:rsidR="009F1539" w:rsidRDefault="009F1539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Antidepressants: other</w:t>
      </w:r>
      <w:r>
        <w:rPr>
          <w:rFonts w:ascii="Calibri" w:eastAsia="Times New Roman" w:hAnsi="Calibri" w:cs="Times New Roman"/>
        </w:rPr>
        <w:tab/>
        <w:t>1.9</w:t>
      </w:r>
    </w:p>
    <w:p w14:paraId="4C9EA1FF" w14:textId="40D090BE" w:rsidR="009F1539" w:rsidRDefault="009F1539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Anticonvulsants: GABAergic</w:t>
      </w:r>
      <w:r>
        <w:rPr>
          <w:rFonts w:ascii="Calibri" w:eastAsia="Times New Roman" w:hAnsi="Calibri" w:cs="Times New Roman"/>
        </w:rPr>
        <w:tab/>
        <w:t>1.9</w:t>
      </w:r>
    </w:p>
    <w:p w14:paraId="1C4DA9FC" w14:textId="5F78C62A" w:rsidR="009F1539" w:rsidRDefault="009F1539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Antihypertensives</w:t>
      </w:r>
      <w:r>
        <w:rPr>
          <w:rFonts w:ascii="Calibri" w:eastAsia="Times New Roman" w:hAnsi="Calibri" w:cs="Times New Roman"/>
        </w:rPr>
        <w:tab/>
        <w:t>2.0</w:t>
      </w:r>
    </w:p>
    <w:p w14:paraId="37571C2A" w14:textId="0F77085D" w:rsidR="009F1539" w:rsidRDefault="009F1539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Antianxiety: miscellaneous</w:t>
      </w:r>
      <w:r>
        <w:rPr>
          <w:rFonts w:ascii="Calibri" w:eastAsia="Times New Roman" w:hAnsi="Calibri" w:cs="Times New Roman"/>
        </w:rPr>
        <w:tab/>
        <w:t>2.1</w:t>
      </w:r>
    </w:p>
    <w:p w14:paraId="648897EC" w14:textId="075D99F9" w:rsidR="009F1539" w:rsidRDefault="009F1539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Muscle relaxants: </w:t>
      </w:r>
      <w:proofErr w:type="spellStart"/>
      <w:r>
        <w:rPr>
          <w:rFonts w:ascii="Calibri" w:eastAsia="Times New Roman" w:hAnsi="Calibri" w:cs="Times New Roman"/>
        </w:rPr>
        <w:t>nondependency</w:t>
      </w:r>
      <w:proofErr w:type="spellEnd"/>
      <w:r>
        <w:rPr>
          <w:rFonts w:ascii="Calibri" w:eastAsia="Times New Roman" w:hAnsi="Calibri" w:cs="Times New Roman"/>
        </w:rPr>
        <w:t xml:space="preserve"> producing</w:t>
      </w:r>
      <w:r>
        <w:rPr>
          <w:rFonts w:ascii="Calibri" w:eastAsia="Times New Roman" w:hAnsi="Calibri" w:cs="Times New Roman"/>
        </w:rPr>
        <w:tab/>
        <w:t>2.2</w:t>
      </w:r>
    </w:p>
    <w:p w14:paraId="2CE89CC1" w14:textId="091226DB" w:rsidR="009F1539" w:rsidRDefault="009F1539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Acetaminophen</w:t>
      </w:r>
      <w:r>
        <w:rPr>
          <w:rFonts w:ascii="Calibri" w:eastAsia="Times New Roman" w:hAnsi="Calibri" w:cs="Times New Roman"/>
        </w:rPr>
        <w:tab/>
        <w:t>2.2</w:t>
      </w:r>
    </w:p>
    <w:p w14:paraId="186964A5" w14:textId="43A3F135" w:rsidR="009F1539" w:rsidRDefault="009F1539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Cyclooxygenase-2 inhibitors</w:t>
      </w:r>
      <w:r>
        <w:rPr>
          <w:rFonts w:ascii="Calibri" w:eastAsia="Times New Roman" w:hAnsi="Calibri" w:cs="Times New Roman"/>
        </w:rPr>
        <w:tab/>
        <w:t>2.3</w:t>
      </w:r>
    </w:p>
    <w:p w14:paraId="03695B9E" w14:textId="218D09FA" w:rsidR="009F1539" w:rsidRDefault="009F1539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Antidepressants: tricyclics/</w:t>
      </w:r>
      <w:proofErr w:type="spellStart"/>
      <w:r>
        <w:rPr>
          <w:rFonts w:ascii="Calibri" w:eastAsia="Times New Roman" w:hAnsi="Calibri" w:cs="Times New Roman"/>
        </w:rPr>
        <w:t>tetracyclics</w:t>
      </w:r>
      <w:proofErr w:type="spellEnd"/>
      <w:r>
        <w:rPr>
          <w:rFonts w:ascii="Calibri" w:eastAsia="Times New Roman" w:hAnsi="Calibri" w:cs="Times New Roman"/>
        </w:rPr>
        <w:tab/>
        <w:t>2.3</w:t>
      </w:r>
    </w:p>
    <w:p w14:paraId="3AC479C9" w14:textId="68A213B9" w:rsidR="009F1539" w:rsidRDefault="009F1539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Analgesic</w:t>
      </w:r>
      <w:r w:rsidR="00426FFF">
        <w:rPr>
          <w:rFonts w:ascii="Calibri" w:eastAsia="Times New Roman" w:hAnsi="Calibri" w:cs="Times New Roman"/>
        </w:rPr>
        <w:t>: miscellaneous (i.e., tramadol)</w:t>
      </w:r>
      <w:r w:rsidR="00426FFF">
        <w:rPr>
          <w:rFonts w:ascii="Calibri" w:eastAsia="Times New Roman" w:hAnsi="Calibri" w:cs="Times New Roman"/>
        </w:rPr>
        <w:tab/>
        <w:t>2.3</w:t>
      </w:r>
    </w:p>
    <w:p w14:paraId="2CDB7DCB" w14:textId="55ED3006" w:rsidR="00426FFF" w:rsidRDefault="00426FFF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Anticonvulsants: sodium channel blockers</w:t>
      </w:r>
      <w:r>
        <w:rPr>
          <w:rFonts w:ascii="Calibri" w:eastAsia="Times New Roman" w:hAnsi="Calibri" w:cs="Times New Roman"/>
        </w:rPr>
        <w:tab/>
        <w:t>2.8</w:t>
      </w:r>
    </w:p>
    <w:p w14:paraId="07584A66" w14:textId="7D2D30DF" w:rsidR="00426FFF" w:rsidRDefault="00426FFF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Sedative hypnotics</w:t>
      </w:r>
      <w:r>
        <w:rPr>
          <w:rFonts w:ascii="Calibri" w:eastAsia="Times New Roman" w:hAnsi="Calibri" w:cs="Times New Roman"/>
        </w:rPr>
        <w:tab/>
        <w:t>3.1</w:t>
      </w:r>
    </w:p>
    <w:p w14:paraId="49B8CACE" w14:textId="505CECAA" w:rsidR="00426FFF" w:rsidRDefault="00426FFF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Opioids: Schedule II</w:t>
      </w:r>
      <w:r>
        <w:rPr>
          <w:rFonts w:ascii="Calibri" w:eastAsia="Times New Roman" w:hAnsi="Calibri" w:cs="Times New Roman"/>
        </w:rPr>
        <w:tab/>
        <w:t>3.4</w:t>
      </w:r>
    </w:p>
    <w:p w14:paraId="17F016DE" w14:textId="32ADDC1B" w:rsidR="00426FFF" w:rsidRDefault="00426FFF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Nonsteroidal anti-inflammatories</w:t>
      </w:r>
      <w:r>
        <w:rPr>
          <w:rFonts w:ascii="Calibri" w:eastAsia="Times New Roman" w:hAnsi="Calibri" w:cs="Times New Roman"/>
        </w:rPr>
        <w:tab/>
        <w:t>3.4</w:t>
      </w:r>
    </w:p>
    <w:p w14:paraId="52E1C6DB" w14:textId="20B44CE5" w:rsidR="00426FFF" w:rsidRDefault="00426FFF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Antipsychotics</w:t>
      </w:r>
      <w:r>
        <w:rPr>
          <w:rFonts w:ascii="Calibri" w:eastAsia="Times New Roman" w:hAnsi="Calibri" w:cs="Times New Roman"/>
        </w:rPr>
        <w:tab/>
        <w:t>3.6</w:t>
      </w:r>
    </w:p>
    <w:p w14:paraId="3FF6BAD1" w14:textId="53C809A6" w:rsidR="00426FFF" w:rsidRDefault="00426FFF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Opioids: schedule IV</w:t>
      </w:r>
      <w:r>
        <w:rPr>
          <w:rFonts w:ascii="Calibri" w:eastAsia="Times New Roman" w:hAnsi="Calibri" w:cs="Times New Roman"/>
        </w:rPr>
        <w:tab/>
        <w:t>3.7</w:t>
      </w:r>
    </w:p>
    <w:p w14:paraId="3C271A91" w14:textId="5ECD7C53" w:rsidR="00426FFF" w:rsidRDefault="00426FFF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Opioids: schedule III</w:t>
      </w:r>
      <w:r>
        <w:rPr>
          <w:rFonts w:ascii="Calibri" w:eastAsia="Times New Roman" w:hAnsi="Calibri" w:cs="Times New Roman"/>
        </w:rPr>
        <w:tab/>
        <w:t>3.7</w:t>
      </w:r>
    </w:p>
    <w:p w14:paraId="0C2768E0" w14:textId="5CE49C18" w:rsidR="00426FFF" w:rsidRDefault="00426FFF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Muscle relaxants: dependency producing</w:t>
      </w:r>
      <w:r>
        <w:rPr>
          <w:rFonts w:ascii="Calibri" w:eastAsia="Times New Roman" w:hAnsi="Calibri" w:cs="Times New Roman"/>
        </w:rPr>
        <w:tab/>
        <w:t>3.8</w:t>
      </w:r>
    </w:p>
    <w:p w14:paraId="494521DB" w14:textId="371FE579" w:rsidR="00426FFF" w:rsidRDefault="00426FFF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Benzodiazepines</w:t>
      </w:r>
      <w:r>
        <w:rPr>
          <w:rFonts w:ascii="Calibri" w:eastAsia="Times New Roman" w:hAnsi="Calibri" w:cs="Times New Roman"/>
        </w:rPr>
        <w:tab/>
        <w:t>3.9</w:t>
      </w:r>
    </w:p>
    <w:p w14:paraId="5DB31531" w14:textId="14541641" w:rsidR="00426FFF" w:rsidRDefault="00426FFF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Steroids</w:t>
      </w:r>
      <w:r>
        <w:rPr>
          <w:rFonts w:ascii="Calibri" w:eastAsia="Times New Roman" w:hAnsi="Calibri" w:cs="Times New Roman"/>
        </w:rPr>
        <w:tab/>
        <w:t>4.4</w:t>
      </w:r>
    </w:p>
    <w:p w14:paraId="78E67B69" w14:textId="6449842F" w:rsidR="00426FFF" w:rsidRDefault="00426FFF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Barbiturates</w:t>
      </w:r>
      <w:r>
        <w:rPr>
          <w:rFonts w:ascii="Calibri" w:eastAsia="Times New Roman" w:hAnsi="Calibri" w:cs="Times New Roman"/>
        </w:rPr>
        <w:tab/>
        <w:t>4.5</w:t>
      </w:r>
    </w:p>
    <w:p w14:paraId="7360DE28" w14:textId="173BBCE2" w:rsidR="00426FFF" w:rsidRDefault="00426FFF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</w:p>
    <w:p w14:paraId="69C9DD46" w14:textId="0C132065" w:rsidR="00426FFF" w:rsidRDefault="00426FFF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i/>
        </w:rPr>
        <w:t>Note: GABA = gabapentin-like compounds</w:t>
      </w:r>
    </w:p>
    <w:p w14:paraId="54CE68AE" w14:textId="2242F73B" w:rsidR="00426FFF" w:rsidRDefault="00426FFF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</w:p>
    <w:p w14:paraId="7E1345FB" w14:textId="77777777" w:rsidR="00426FFF" w:rsidRPr="00426FFF" w:rsidRDefault="00426FFF" w:rsidP="009F1539">
      <w:pPr>
        <w:widowControl w:val="0"/>
        <w:tabs>
          <w:tab w:val="left" w:pos="5040"/>
        </w:tabs>
        <w:spacing w:after="0" w:line="240" w:lineRule="auto"/>
        <w:rPr>
          <w:rFonts w:ascii="Calibri" w:eastAsia="Times New Roman" w:hAnsi="Calibri" w:cs="Times New Roman"/>
        </w:rPr>
      </w:pPr>
    </w:p>
    <w:p w14:paraId="24C13B11" w14:textId="77777777" w:rsidR="003D1279" w:rsidRDefault="003D1279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br w:type="page"/>
      </w:r>
    </w:p>
    <w:p w14:paraId="31687DD4" w14:textId="25FAE21D" w:rsidR="009F1539" w:rsidRDefault="003D1279" w:rsidP="00BC1453">
      <w:pPr>
        <w:widowControl w:val="0"/>
        <w:spacing w:after="0" w:line="240" w:lineRule="auto"/>
        <w:rPr>
          <w:rFonts w:ascii="Calibri" w:eastAsia="Times New Roman" w:hAnsi="Calibri" w:cs="Times New Roman"/>
        </w:rPr>
      </w:pPr>
      <w:r w:rsidRPr="003D1279">
        <w:rPr>
          <w:rFonts w:ascii="Calibri" w:eastAsia="Times New Roman" w:hAnsi="Calibri" w:cs="Times New Roman"/>
          <w:b/>
        </w:rPr>
        <w:lastRenderedPageBreak/>
        <w:t>Table 2</w:t>
      </w:r>
      <w:r>
        <w:rPr>
          <w:rFonts w:ascii="Calibri" w:eastAsia="Times New Roman" w:hAnsi="Calibri" w:cs="Times New Roman"/>
        </w:rPr>
        <w:t>. Relative dosage scores for calculation of MQS (</w:t>
      </w:r>
      <w:proofErr w:type="spellStart"/>
      <w:r>
        <w:rPr>
          <w:rFonts w:ascii="Calibri" w:eastAsia="Times New Roman" w:hAnsi="Calibri" w:cs="Times New Roman"/>
        </w:rPr>
        <w:t>Gallizi</w:t>
      </w:r>
      <w:proofErr w:type="spellEnd"/>
      <w:r>
        <w:rPr>
          <w:rFonts w:ascii="Calibri" w:eastAsia="Times New Roman" w:hAnsi="Calibri" w:cs="Times New Roman"/>
        </w:rPr>
        <w:t xml:space="preserve"> et al.)</w:t>
      </w:r>
    </w:p>
    <w:p w14:paraId="46E91C0E" w14:textId="77777777" w:rsidR="003D1279" w:rsidRDefault="003D1279" w:rsidP="00BC1453">
      <w:pPr>
        <w:widowControl w:val="0"/>
        <w:spacing w:after="0" w:line="240" w:lineRule="auto"/>
        <w:rPr>
          <w:rFonts w:ascii="Calibri" w:eastAsia="Times New Roman" w:hAnsi="Calibri" w:cs="Times New Roman"/>
        </w:rPr>
      </w:pPr>
    </w:p>
    <w:p w14:paraId="3FDB7370" w14:textId="5444FE70" w:rsidR="003D1279" w:rsidRPr="003D1279" w:rsidRDefault="003D1279" w:rsidP="003D1279">
      <w:pPr>
        <w:widowControl w:val="0"/>
        <w:tabs>
          <w:tab w:val="left" w:pos="1080"/>
        </w:tabs>
        <w:spacing w:after="0" w:line="240" w:lineRule="auto"/>
        <w:rPr>
          <w:rFonts w:ascii="Calibri" w:eastAsia="Times New Roman" w:hAnsi="Calibri" w:cs="Times New Roman"/>
          <w:u w:val="single"/>
        </w:rPr>
      </w:pPr>
      <w:r w:rsidRPr="003D1279">
        <w:rPr>
          <w:rFonts w:ascii="Calibri" w:eastAsia="Times New Roman" w:hAnsi="Calibri" w:cs="Times New Roman"/>
          <w:u w:val="single"/>
        </w:rPr>
        <w:t>Score</w:t>
      </w:r>
      <w:r w:rsidRPr="003D1279">
        <w:rPr>
          <w:rFonts w:ascii="Calibri" w:eastAsia="Times New Roman" w:hAnsi="Calibri" w:cs="Times New Roman"/>
          <w:u w:val="single"/>
        </w:rPr>
        <w:tab/>
        <w:t>Dosage</w:t>
      </w:r>
    </w:p>
    <w:p w14:paraId="75E1EFF1" w14:textId="5A700B9C" w:rsidR="003D1279" w:rsidRPr="003D1279" w:rsidRDefault="003D1279" w:rsidP="003D1279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3D1279">
        <w:rPr>
          <w:rFonts w:ascii="Calibri" w:eastAsia="Times New Roman" w:hAnsi="Calibri" w:cs="Times New Roman"/>
        </w:rPr>
        <w:t>Subtherapeutic dose or occasional use, PRN</w:t>
      </w:r>
      <w:r>
        <w:rPr>
          <w:rFonts w:ascii="Calibri" w:eastAsia="Times New Roman" w:hAnsi="Calibri" w:cs="Times New Roman"/>
        </w:rPr>
        <w:t xml:space="preserve"> (as needed)</w:t>
      </w:r>
    </w:p>
    <w:p w14:paraId="518E6A86" w14:textId="5CDE097E" w:rsidR="003D1279" w:rsidRDefault="003D1279" w:rsidP="003D1279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Lower 50% of the therapeutic dose range</w:t>
      </w:r>
    </w:p>
    <w:p w14:paraId="4D1EFBAB" w14:textId="076B6B9D" w:rsidR="003D1279" w:rsidRDefault="003D1279" w:rsidP="003D1279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Upper 50% of the therapeutic dose range</w:t>
      </w:r>
    </w:p>
    <w:p w14:paraId="3F0C20EE" w14:textId="546B7D26" w:rsidR="003D1279" w:rsidRPr="003D1279" w:rsidRDefault="003D1279" w:rsidP="003D1279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Supratherapeutic dose</w:t>
      </w:r>
    </w:p>
    <w:p w14:paraId="33C5639F" w14:textId="21C2C049" w:rsidR="009F1539" w:rsidRDefault="009F1539" w:rsidP="009F1539">
      <w:pPr>
        <w:widowControl w:val="0"/>
        <w:spacing w:after="0" w:line="240" w:lineRule="auto"/>
        <w:rPr>
          <w:rFonts w:ascii="Calibri" w:eastAsia="Times New Roman" w:hAnsi="Calibri" w:cs="Times New Roman"/>
        </w:rPr>
      </w:pPr>
    </w:p>
    <w:p w14:paraId="368B8AD4" w14:textId="2E0527CE" w:rsidR="009F1539" w:rsidRDefault="009F1539" w:rsidP="009F1539">
      <w:pPr>
        <w:widowControl w:val="0"/>
        <w:spacing w:after="0" w:line="240" w:lineRule="auto"/>
        <w:rPr>
          <w:noProof/>
        </w:rPr>
      </w:pPr>
    </w:p>
    <w:p w14:paraId="2259A61B" w14:textId="77777777" w:rsidR="009F1539" w:rsidRDefault="009F1539" w:rsidP="009F1539">
      <w:pPr>
        <w:widowControl w:val="0"/>
        <w:spacing w:after="0" w:line="240" w:lineRule="auto"/>
        <w:rPr>
          <w:rFonts w:ascii="Calibri" w:eastAsia="Times New Roman" w:hAnsi="Calibri" w:cs="Times New Roman"/>
        </w:rPr>
      </w:pPr>
    </w:p>
    <w:p w14:paraId="0590D661" w14:textId="17827819" w:rsidR="00CC5833" w:rsidRDefault="00CC5833" w:rsidP="00BC1453">
      <w:pPr>
        <w:widowControl w:val="0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Reference</w:t>
      </w:r>
    </w:p>
    <w:p w14:paraId="03460BC3" w14:textId="33CB7E85" w:rsidR="00CC5833" w:rsidRDefault="00CC5833" w:rsidP="00BC1453">
      <w:pPr>
        <w:widowControl w:val="0"/>
        <w:spacing w:after="0" w:line="240" w:lineRule="auto"/>
        <w:rPr>
          <w:rFonts w:ascii="Calibri" w:eastAsia="Times New Roman" w:hAnsi="Calibri" w:cs="Times New Roman"/>
        </w:rPr>
      </w:pPr>
      <w:r w:rsidRPr="00BD7AA5">
        <w:rPr>
          <w:rFonts w:ascii="Calibri" w:eastAsia="Times New Roman" w:hAnsi="Calibri" w:cs="Times New Roman"/>
        </w:rPr>
        <w:t xml:space="preserve">Dworkin RH, O'Connor AB, </w:t>
      </w:r>
      <w:proofErr w:type="spellStart"/>
      <w:r w:rsidRPr="00BD7AA5">
        <w:rPr>
          <w:rFonts w:ascii="Calibri" w:eastAsia="Times New Roman" w:hAnsi="Calibri" w:cs="Times New Roman"/>
        </w:rPr>
        <w:t>Backonja</w:t>
      </w:r>
      <w:proofErr w:type="spellEnd"/>
      <w:r w:rsidRPr="00BD7AA5">
        <w:rPr>
          <w:rFonts w:ascii="Calibri" w:eastAsia="Times New Roman" w:hAnsi="Calibri" w:cs="Times New Roman"/>
        </w:rPr>
        <w:t xml:space="preserve"> M, et al. Pharmacologic management of neuropathic pain: evidence-based recommendations. Pain. 2007;132(3):237–251. doi:10.1016/j.pain.2007.08.033</w:t>
      </w:r>
    </w:p>
    <w:p w14:paraId="20C17C10" w14:textId="1F7FE873" w:rsidR="00BD7AA5" w:rsidRDefault="00BD7AA5" w:rsidP="00BC1453">
      <w:pPr>
        <w:widowControl w:val="0"/>
        <w:spacing w:after="0" w:line="240" w:lineRule="auto"/>
        <w:rPr>
          <w:rFonts w:ascii="Calibri" w:eastAsia="Times New Roman" w:hAnsi="Calibri" w:cs="Times New Roman"/>
        </w:rPr>
      </w:pPr>
    </w:p>
    <w:p w14:paraId="7C185C77" w14:textId="77777777" w:rsidR="00BD7AA5" w:rsidRPr="00BD7AA5" w:rsidRDefault="00BD7AA5" w:rsidP="00BD7AA5">
      <w:pPr>
        <w:widowControl w:val="0"/>
        <w:spacing w:after="0" w:line="240" w:lineRule="auto"/>
        <w:rPr>
          <w:rFonts w:ascii="Calibri" w:eastAsia="Times New Roman" w:hAnsi="Calibri" w:cs="Times New Roman"/>
        </w:rPr>
      </w:pPr>
      <w:proofErr w:type="spellStart"/>
      <w:r>
        <w:rPr>
          <w:rFonts w:ascii="Calibri" w:eastAsia="Times New Roman" w:hAnsi="Calibri" w:cs="Times New Roman"/>
        </w:rPr>
        <w:t>Gallizi</w:t>
      </w:r>
      <w:proofErr w:type="spellEnd"/>
      <w:r>
        <w:rPr>
          <w:rFonts w:ascii="Calibri" w:eastAsia="Times New Roman" w:hAnsi="Calibri" w:cs="Times New Roman"/>
        </w:rPr>
        <w:t xml:space="preserve"> MA, </w:t>
      </w:r>
      <w:proofErr w:type="spellStart"/>
      <w:r>
        <w:rPr>
          <w:rFonts w:ascii="Calibri" w:eastAsia="Times New Roman" w:hAnsi="Calibri" w:cs="Times New Roman"/>
        </w:rPr>
        <w:t>Khazai</w:t>
      </w:r>
      <w:proofErr w:type="spellEnd"/>
      <w:r>
        <w:rPr>
          <w:rFonts w:ascii="Calibri" w:eastAsia="Times New Roman" w:hAnsi="Calibri" w:cs="Times New Roman"/>
        </w:rPr>
        <w:t xml:space="preserve"> RS, Gagnon CM, </w:t>
      </w:r>
      <w:proofErr w:type="spellStart"/>
      <w:r>
        <w:rPr>
          <w:rFonts w:ascii="Calibri" w:eastAsia="Times New Roman" w:hAnsi="Calibri" w:cs="Times New Roman"/>
        </w:rPr>
        <w:t>Bruehl</w:t>
      </w:r>
      <w:proofErr w:type="spellEnd"/>
      <w:r>
        <w:rPr>
          <w:rFonts w:ascii="Calibri" w:eastAsia="Times New Roman" w:hAnsi="Calibri" w:cs="Times New Roman"/>
        </w:rPr>
        <w:t xml:space="preserve"> S, &amp; Harden RN. </w:t>
      </w:r>
      <w:r w:rsidRPr="00BD7AA5">
        <w:rPr>
          <w:rFonts w:ascii="Calibri" w:eastAsia="Times New Roman" w:hAnsi="Calibri" w:cs="Times New Roman"/>
        </w:rPr>
        <w:t>Use of a Medication Quantification Scale for</w:t>
      </w:r>
    </w:p>
    <w:p w14:paraId="09053BE7" w14:textId="4D1929EC" w:rsidR="00BD7AA5" w:rsidRPr="002B2520" w:rsidRDefault="00BD7AA5" w:rsidP="00BD7AA5">
      <w:pPr>
        <w:widowControl w:val="0"/>
        <w:spacing w:after="0" w:line="240" w:lineRule="auto"/>
        <w:rPr>
          <w:rFonts w:ascii="Calibri" w:eastAsia="Times New Roman" w:hAnsi="Calibri" w:cs="Times New Roman"/>
        </w:rPr>
      </w:pPr>
      <w:r w:rsidRPr="00BD7AA5">
        <w:rPr>
          <w:rFonts w:ascii="Calibri" w:eastAsia="Times New Roman" w:hAnsi="Calibri" w:cs="Times New Roman"/>
        </w:rPr>
        <w:t>Comparison of Pain Medication Usage in</w:t>
      </w:r>
      <w:r>
        <w:rPr>
          <w:rFonts w:ascii="Calibri" w:eastAsia="Times New Roman" w:hAnsi="Calibri" w:cs="Times New Roman"/>
        </w:rPr>
        <w:t xml:space="preserve"> </w:t>
      </w:r>
      <w:r w:rsidRPr="00BD7AA5">
        <w:rPr>
          <w:rFonts w:ascii="Calibri" w:eastAsia="Times New Roman" w:hAnsi="Calibri" w:cs="Times New Roman"/>
        </w:rPr>
        <w:t>Patients with Complex Regional Pain</w:t>
      </w:r>
      <w:r>
        <w:rPr>
          <w:rFonts w:ascii="Calibri" w:eastAsia="Times New Roman" w:hAnsi="Calibri" w:cs="Times New Roman"/>
        </w:rPr>
        <w:t xml:space="preserve"> </w:t>
      </w:r>
      <w:r w:rsidRPr="00BD7AA5">
        <w:rPr>
          <w:rFonts w:ascii="Calibri" w:eastAsia="Times New Roman" w:hAnsi="Calibri" w:cs="Times New Roman"/>
        </w:rPr>
        <w:t>Syndrome (CRPS)</w:t>
      </w:r>
      <w:r>
        <w:rPr>
          <w:rFonts w:ascii="Calibri" w:eastAsia="Times New Roman" w:hAnsi="Calibri" w:cs="Times New Roman"/>
        </w:rPr>
        <w:t xml:space="preserve">. Pain Medicine. </w:t>
      </w:r>
      <w:proofErr w:type="gramStart"/>
      <w:r>
        <w:rPr>
          <w:rFonts w:ascii="Calibri" w:eastAsia="Times New Roman" w:hAnsi="Calibri" w:cs="Times New Roman"/>
        </w:rPr>
        <w:t>2015;16:495</w:t>
      </w:r>
      <w:proofErr w:type="gramEnd"/>
      <w:r>
        <w:rPr>
          <w:rFonts w:ascii="Calibri" w:eastAsia="Times New Roman" w:hAnsi="Calibri" w:cs="Times New Roman"/>
        </w:rPr>
        <w:t xml:space="preserve">-500. </w:t>
      </w:r>
    </w:p>
    <w:sectPr w:rsidR="00BD7AA5" w:rsidRPr="002B252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D8C92" w14:textId="77777777" w:rsidR="00901F89" w:rsidRDefault="00901F89" w:rsidP="00D627AC">
      <w:pPr>
        <w:spacing w:after="0" w:line="240" w:lineRule="auto"/>
      </w:pPr>
      <w:r>
        <w:separator/>
      </w:r>
    </w:p>
  </w:endnote>
  <w:endnote w:type="continuationSeparator" w:id="0">
    <w:p w14:paraId="59732A87" w14:textId="77777777" w:rsidR="00901F89" w:rsidRDefault="00901F89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Narrow-Bold">
    <w:altName w:val="Arial Narrow"/>
    <w:charset w:val="00"/>
    <w:family w:val="swiss"/>
    <w:pitch w:val="variable"/>
    <w:sig w:usb0="00000001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28584" w14:textId="064EE7AE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46150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46150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C3CB9" w14:textId="77777777" w:rsidR="00901F89" w:rsidRDefault="00901F89" w:rsidP="00D627AC">
      <w:pPr>
        <w:spacing w:after="0" w:line="240" w:lineRule="auto"/>
      </w:pPr>
      <w:r>
        <w:separator/>
      </w:r>
    </w:p>
  </w:footnote>
  <w:footnote w:type="continuationSeparator" w:id="0">
    <w:p w14:paraId="250FCF04" w14:textId="77777777" w:rsidR="00901F89" w:rsidRDefault="00901F89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A970" w14:textId="1EA9E9DD" w:rsidR="00D627AC" w:rsidRDefault="008F6593" w:rsidP="00D627AC">
    <w:pPr>
      <w:pStyle w:val="Heading1"/>
    </w:pPr>
    <w:r>
      <w:t>Medication Quantification Scale-III (</w:t>
    </w:r>
    <w:r w:rsidR="00387B2A">
      <w:t>MQS</w:t>
    </w:r>
    <w:r>
      <w:t>-III)</w:t>
    </w:r>
  </w:p>
  <w:p w14:paraId="7C6B0054" w14:textId="6749511C" w:rsidR="00D627AC" w:rsidRPr="00666DFA" w:rsidRDefault="00D627AC" w:rsidP="004A0176">
    <w:pPr>
      <w:tabs>
        <w:tab w:val="left" w:pos="3757"/>
        <w:tab w:val="left" w:pos="7200"/>
      </w:tabs>
    </w:pPr>
    <w:bookmarkStart w:id="0" w:name="OLE_LINK2"/>
    <w:r w:rsidRPr="00666DFA">
      <w:t>[Study Name/ID pre-filled]</w:t>
    </w:r>
    <w:r w:rsidRPr="00666DFA">
      <w:tab/>
    </w:r>
    <w:r w:rsidR="004A0176">
      <w:tab/>
    </w:r>
    <w:r w:rsidRPr="00666DFA">
      <w:t>Site Name:</w:t>
    </w:r>
  </w:p>
  <w:bookmarkEnd w:id="0"/>
  <w:p w14:paraId="2FF8A422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9558E"/>
    <w:multiLevelType w:val="hybridMultilevel"/>
    <w:tmpl w:val="2142599A"/>
    <w:lvl w:ilvl="0" w:tplc="4872BA8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3160B"/>
    <w:multiLevelType w:val="hybridMultilevel"/>
    <w:tmpl w:val="D01C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D358C"/>
    <w:multiLevelType w:val="hybridMultilevel"/>
    <w:tmpl w:val="F410B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1F3D7E"/>
    <w:rsid w:val="00240DD7"/>
    <w:rsid w:val="002515C3"/>
    <w:rsid w:val="002B2520"/>
    <w:rsid w:val="00316EB5"/>
    <w:rsid w:val="00345FC3"/>
    <w:rsid w:val="00366E3B"/>
    <w:rsid w:val="00376420"/>
    <w:rsid w:val="00387B2A"/>
    <w:rsid w:val="003A549D"/>
    <w:rsid w:val="003A6430"/>
    <w:rsid w:val="003C71D6"/>
    <w:rsid w:val="003D1279"/>
    <w:rsid w:val="00407035"/>
    <w:rsid w:val="004158D8"/>
    <w:rsid w:val="00426FFF"/>
    <w:rsid w:val="00441886"/>
    <w:rsid w:val="004940A8"/>
    <w:rsid w:val="004A0176"/>
    <w:rsid w:val="004A5714"/>
    <w:rsid w:val="004E650E"/>
    <w:rsid w:val="005513CB"/>
    <w:rsid w:val="00607869"/>
    <w:rsid w:val="00647127"/>
    <w:rsid w:val="00696A29"/>
    <w:rsid w:val="006C65A0"/>
    <w:rsid w:val="006E1BCF"/>
    <w:rsid w:val="00725C70"/>
    <w:rsid w:val="00771921"/>
    <w:rsid w:val="007957D5"/>
    <w:rsid w:val="007D1B4D"/>
    <w:rsid w:val="008874A4"/>
    <w:rsid w:val="008B4BA4"/>
    <w:rsid w:val="008F6593"/>
    <w:rsid w:val="008F704A"/>
    <w:rsid w:val="00901F89"/>
    <w:rsid w:val="00946150"/>
    <w:rsid w:val="009922D0"/>
    <w:rsid w:val="009A29E9"/>
    <w:rsid w:val="009B6363"/>
    <w:rsid w:val="009C4CD7"/>
    <w:rsid w:val="009F1539"/>
    <w:rsid w:val="00A80C33"/>
    <w:rsid w:val="00A83AA3"/>
    <w:rsid w:val="00AA0F93"/>
    <w:rsid w:val="00BC1453"/>
    <w:rsid w:val="00BC2FE8"/>
    <w:rsid w:val="00BD7AA5"/>
    <w:rsid w:val="00C337A8"/>
    <w:rsid w:val="00C5631A"/>
    <w:rsid w:val="00C62123"/>
    <w:rsid w:val="00CC5833"/>
    <w:rsid w:val="00D26445"/>
    <w:rsid w:val="00D627AC"/>
    <w:rsid w:val="00DB7BA7"/>
    <w:rsid w:val="00DC4C50"/>
    <w:rsid w:val="00E54F40"/>
    <w:rsid w:val="00E8163C"/>
    <w:rsid w:val="00ED733D"/>
    <w:rsid w:val="00EE3D00"/>
    <w:rsid w:val="00FC08EF"/>
    <w:rsid w:val="00FD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D08A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A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1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2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7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4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4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6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0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0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8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5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MSQIII</vt:lpstr>
    </vt:vector>
  </TitlesOfParts>
  <Manager/>
  <Company/>
  <LinksUpToDate>false</LinksUpToDate>
  <CharactersWithSpaces>4140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MSQIII</dc:title>
  <dc:subject/>
  <dc:creator>William Hull</dc:creator>
  <cp:keywords/>
  <dc:description/>
  <cp:lastModifiedBy>Wandner, Laura (NIH/NINDS) [E]</cp:lastModifiedBy>
  <cp:revision>2</cp:revision>
  <dcterms:created xsi:type="dcterms:W3CDTF">2020-05-12T14:53:00Z</dcterms:created>
  <dcterms:modified xsi:type="dcterms:W3CDTF">2020-05-12T14:53:00Z</dcterms:modified>
  <cp:category/>
</cp:coreProperties>
</file>