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45D40" w14:textId="77777777" w:rsidR="00002B3F" w:rsidRDefault="00002B3F" w:rsidP="00C23505">
      <w:pPr>
        <w:tabs>
          <w:tab w:val="left" w:pos="2160"/>
        </w:tabs>
        <w:spacing w:line="240" w:lineRule="auto"/>
        <w:rPr>
          <w:rFonts w:cstheme="minorHAnsi"/>
        </w:rPr>
      </w:pPr>
    </w:p>
    <w:p w14:paraId="52CA2C87" w14:textId="77777777" w:rsidR="005D2FF3" w:rsidRDefault="005D2FF3" w:rsidP="0032660A">
      <w:r>
        <w:t>Over the last 2 weeks, how often have you been bothered by the following problems?</w:t>
      </w:r>
    </w:p>
    <w:p w14:paraId="311B0D70" w14:textId="77777777" w:rsidR="005D2FF3" w:rsidRDefault="005D2FF3" w:rsidP="005D2FF3">
      <w:pPr>
        <w:pStyle w:val="ListParagraph"/>
        <w:numPr>
          <w:ilvl w:val="0"/>
          <w:numId w:val="2"/>
        </w:numPr>
      </w:pPr>
      <w:r>
        <w:t>Feeling nervous, anxious, or on edge</w:t>
      </w:r>
    </w:p>
    <w:p w14:paraId="75DF45B8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ind w:left="360"/>
      </w:pPr>
      <w:bookmarkStart w:id="0" w:name="_Hlk29899843"/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1182A15A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Not at all</w:t>
      </w:r>
      <w:r>
        <w:tab/>
        <w:t>Several days</w:t>
      </w:r>
      <w:r>
        <w:tab/>
      </w:r>
      <w:r>
        <w:rPr>
          <w:rFonts w:cstheme="minorHAnsi"/>
        </w:rPr>
        <w:t>More than half</w:t>
      </w:r>
      <w:r>
        <w:rPr>
          <w:rFonts w:cstheme="minorHAnsi"/>
        </w:rPr>
        <w:tab/>
        <w:t>Nearly every day</w:t>
      </w:r>
    </w:p>
    <w:p w14:paraId="5B74B6C3" w14:textId="77777777" w:rsidR="005D2FF3" w:rsidRDefault="005D2FF3" w:rsidP="005D2FF3">
      <w:pPr>
        <w:spacing w:after="0" w:line="240" w:lineRule="auto"/>
        <w:ind w:left="3960" w:firstLine="360"/>
      </w:pPr>
      <w:r>
        <w:rPr>
          <w:rFonts w:cstheme="minorHAnsi"/>
        </w:rPr>
        <w:t>the days</w:t>
      </w:r>
    </w:p>
    <w:bookmarkEnd w:id="0"/>
    <w:p w14:paraId="2794321B" w14:textId="77777777" w:rsidR="005D2FF3" w:rsidRDefault="005D2FF3" w:rsidP="005D2FF3">
      <w:pPr>
        <w:pStyle w:val="ListParagraph"/>
        <w:numPr>
          <w:ilvl w:val="0"/>
          <w:numId w:val="2"/>
        </w:numPr>
      </w:pPr>
      <w:r>
        <w:t>Not being able to stop or control worrying</w:t>
      </w:r>
    </w:p>
    <w:p w14:paraId="7B52F26C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382B176A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</w:pPr>
      <w:r>
        <w:t>Not at all</w:t>
      </w:r>
      <w:r>
        <w:tab/>
        <w:t>Several days</w:t>
      </w:r>
      <w:r>
        <w:tab/>
        <w:t>More than half</w:t>
      </w:r>
      <w:r>
        <w:tab/>
        <w:t>Nearly every day</w:t>
      </w:r>
    </w:p>
    <w:p w14:paraId="682E12D9" w14:textId="4D3DEE05" w:rsidR="005D2FF3" w:rsidRDefault="005D2FF3" w:rsidP="005D2FF3">
      <w:pPr>
        <w:spacing w:after="0" w:line="240" w:lineRule="auto"/>
        <w:ind w:left="3960" w:firstLine="360"/>
      </w:pPr>
      <w:r>
        <w:t>the days</w:t>
      </w:r>
    </w:p>
    <w:p w14:paraId="3C157BF7" w14:textId="77777777" w:rsidR="00F022EA" w:rsidRDefault="00F022EA" w:rsidP="00F022EA">
      <w:pPr>
        <w:spacing w:after="0" w:line="240" w:lineRule="auto"/>
        <w:ind w:left="90" w:firstLine="360"/>
      </w:pPr>
    </w:p>
    <w:p w14:paraId="2F396E6E" w14:textId="1D3541CA" w:rsidR="00F022EA" w:rsidRDefault="00F022EA" w:rsidP="00F022EA">
      <w:pPr>
        <w:spacing w:after="0" w:line="240" w:lineRule="auto"/>
        <w:ind w:left="90" w:firstLine="360"/>
      </w:pPr>
    </w:p>
    <w:p w14:paraId="1F29AEF6" w14:textId="77777777" w:rsidR="00F022EA" w:rsidRDefault="00F022EA" w:rsidP="00F022EA">
      <w:pPr>
        <w:spacing w:after="0" w:line="240" w:lineRule="auto"/>
        <w:ind w:left="90" w:firstLine="360"/>
      </w:pPr>
    </w:p>
    <w:p w14:paraId="47890068" w14:textId="6589E06F" w:rsidR="750A11E2" w:rsidRDefault="750A11E2" w:rsidP="750A11E2">
      <w:pPr>
        <w:spacing w:after="0" w:line="240" w:lineRule="auto"/>
        <w:ind w:left="90" w:firstLine="360"/>
      </w:pPr>
    </w:p>
    <w:p w14:paraId="7FD6D8CC" w14:textId="3D9964B3" w:rsidR="750A11E2" w:rsidRDefault="750A11E2" w:rsidP="750A11E2">
      <w:pPr>
        <w:spacing w:after="0" w:line="240" w:lineRule="auto"/>
        <w:ind w:left="90" w:firstLine="360"/>
      </w:pPr>
    </w:p>
    <w:p w14:paraId="1881B5EE" w14:textId="1657D652" w:rsidR="750A11E2" w:rsidRDefault="750A11E2" w:rsidP="750A11E2">
      <w:pPr>
        <w:spacing w:after="0" w:line="240" w:lineRule="auto"/>
        <w:ind w:left="90" w:firstLine="360"/>
      </w:pPr>
    </w:p>
    <w:p w14:paraId="44D11CD1" w14:textId="57AE1CBE" w:rsidR="750A11E2" w:rsidRDefault="750A11E2" w:rsidP="750A11E2">
      <w:pPr>
        <w:spacing w:after="0" w:line="240" w:lineRule="auto"/>
        <w:ind w:left="90" w:firstLine="360"/>
      </w:pPr>
    </w:p>
    <w:p w14:paraId="4541F95A" w14:textId="61445815" w:rsidR="750A11E2" w:rsidRDefault="750A11E2" w:rsidP="750A11E2">
      <w:pPr>
        <w:spacing w:after="0" w:line="240" w:lineRule="auto"/>
        <w:ind w:left="90" w:firstLine="360"/>
      </w:pPr>
    </w:p>
    <w:p w14:paraId="76F176F2" w14:textId="64D51749" w:rsidR="750A11E2" w:rsidRDefault="750A11E2" w:rsidP="750A11E2">
      <w:pPr>
        <w:spacing w:after="0" w:line="240" w:lineRule="auto"/>
        <w:ind w:left="90" w:firstLine="360"/>
      </w:pPr>
    </w:p>
    <w:p w14:paraId="3183CE65" w14:textId="7E0429FA" w:rsidR="750A11E2" w:rsidRDefault="750A11E2" w:rsidP="750A11E2">
      <w:pPr>
        <w:spacing w:after="0" w:line="240" w:lineRule="auto"/>
        <w:ind w:left="90" w:firstLine="360"/>
      </w:pPr>
    </w:p>
    <w:p w14:paraId="2AA5BDD5" w14:textId="76055533" w:rsidR="750A11E2" w:rsidRDefault="750A11E2" w:rsidP="750A11E2">
      <w:pPr>
        <w:spacing w:after="0" w:line="240" w:lineRule="auto"/>
        <w:ind w:left="90" w:firstLine="360"/>
      </w:pPr>
    </w:p>
    <w:p w14:paraId="6C697DD9" w14:textId="0A4DC496" w:rsidR="750A11E2" w:rsidRDefault="750A11E2" w:rsidP="750A11E2">
      <w:pPr>
        <w:spacing w:after="0" w:line="240" w:lineRule="auto"/>
        <w:ind w:left="90" w:firstLine="360"/>
      </w:pPr>
    </w:p>
    <w:p w14:paraId="00ECF619" w14:textId="0F2022BC" w:rsidR="750A11E2" w:rsidRDefault="750A11E2" w:rsidP="750A11E2">
      <w:pPr>
        <w:spacing w:after="0" w:line="240" w:lineRule="auto"/>
        <w:ind w:left="90" w:firstLine="360"/>
      </w:pPr>
    </w:p>
    <w:p w14:paraId="4EB28549" w14:textId="68A466A3" w:rsidR="750A11E2" w:rsidRDefault="750A11E2" w:rsidP="750A11E2">
      <w:pPr>
        <w:spacing w:after="0" w:line="240" w:lineRule="auto"/>
        <w:ind w:left="90" w:firstLine="360"/>
      </w:pPr>
    </w:p>
    <w:p w14:paraId="2BADCFC2" w14:textId="7CA0E36B" w:rsidR="750A11E2" w:rsidRDefault="750A11E2" w:rsidP="750A11E2">
      <w:pPr>
        <w:spacing w:after="0" w:line="240" w:lineRule="auto"/>
        <w:ind w:left="90" w:firstLine="360"/>
      </w:pPr>
    </w:p>
    <w:p w14:paraId="1A398144" w14:textId="04BC60C1" w:rsidR="750A11E2" w:rsidRDefault="750A11E2" w:rsidP="750A11E2">
      <w:pPr>
        <w:spacing w:after="0" w:line="240" w:lineRule="auto"/>
        <w:ind w:left="90" w:firstLine="360"/>
      </w:pPr>
    </w:p>
    <w:p w14:paraId="32A09C11" w14:textId="2B6D098C" w:rsidR="750A11E2" w:rsidRDefault="002A0C68" w:rsidP="002A0C68">
      <w:pPr>
        <w:spacing w:after="0" w:line="240" w:lineRule="auto"/>
      </w:pPr>
      <w:r>
        <w:t>Notes</w:t>
      </w:r>
    </w:p>
    <w:p w14:paraId="7263F82A" w14:textId="639F015F" w:rsidR="002A0C68" w:rsidRPr="002A0C68" w:rsidRDefault="002A0C68" w:rsidP="002A0C6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333333"/>
        </w:rPr>
      </w:pPr>
      <w:r w:rsidRPr="002A0C68">
        <w:rPr>
          <w:rFonts w:cstheme="minorHAnsi"/>
          <w:color w:val="333333"/>
        </w:rPr>
        <w:t xml:space="preserve">GAD-2 score </w:t>
      </w:r>
      <w:r w:rsidR="00ED1BBF">
        <w:rPr>
          <w:rFonts w:cstheme="minorHAnsi"/>
          <w:color w:val="333333"/>
        </w:rPr>
        <w:t xml:space="preserve">is </w:t>
      </w:r>
      <w:r w:rsidRPr="002A0C68">
        <w:rPr>
          <w:rFonts w:cstheme="minorHAnsi"/>
          <w:color w:val="333333"/>
        </w:rPr>
        <w:t xml:space="preserve">obtained by adding score for each question (total points). </w:t>
      </w:r>
    </w:p>
    <w:p w14:paraId="5D771663" w14:textId="3912AB92" w:rsidR="002A0C68" w:rsidRPr="002A0C68" w:rsidRDefault="002A0C68" w:rsidP="002A0C6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333333"/>
        </w:rPr>
      </w:pPr>
      <w:r w:rsidRPr="002A0C68">
        <w:rPr>
          <w:rFonts w:cstheme="minorHAnsi"/>
          <w:color w:val="333333"/>
        </w:rPr>
        <w:t xml:space="preserve">A score of 3 points is the preferred cut-off for identifying possible cases and in which further diagnostic evaluation for generalized anxiety disorder is warranted. Using a cut-off of 3 the GAD-2 has a sensitivity of 86% and specificity of 83% for diagnosis </w:t>
      </w:r>
      <w:r w:rsidR="00ED1BBF">
        <w:rPr>
          <w:rFonts w:cstheme="minorHAnsi"/>
          <w:color w:val="333333"/>
        </w:rPr>
        <w:t xml:space="preserve">of </w:t>
      </w:r>
      <w:r w:rsidRPr="002A0C68">
        <w:rPr>
          <w:rFonts w:cstheme="minorHAnsi"/>
          <w:color w:val="333333"/>
        </w:rPr>
        <w:t>generalized anxiety disorder.</w:t>
      </w:r>
    </w:p>
    <w:p w14:paraId="3B6EC118" w14:textId="7044DE73" w:rsidR="750A11E2" w:rsidRDefault="750A11E2" w:rsidP="750A11E2">
      <w:pPr>
        <w:spacing w:after="0" w:line="240" w:lineRule="auto"/>
        <w:ind w:left="90" w:firstLine="360"/>
      </w:pPr>
    </w:p>
    <w:p w14:paraId="630C21F5" w14:textId="1872EC6D" w:rsidR="750A11E2" w:rsidRDefault="002A0C68" w:rsidP="002A0C68">
      <w:pPr>
        <w:spacing w:after="0" w:line="240" w:lineRule="auto"/>
      </w:pPr>
      <w:r>
        <w:t>Reference</w:t>
      </w:r>
    </w:p>
    <w:p w14:paraId="45BEC6F0" w14:textId="1F418288" w:rsidR="00F022EA" w:rsidRPr="00F022EA" w:rsidRDefault="00F022EA" w:rsidP="00F022EA">
      <w:pPr>
        <w:spacing w:after="0" w:line="240" w:lineRule="auto"/>
        <w:ind w:left="90"/>
        <w:rPr>
          <w:rFonts w:cstheme="minorHAnsi"/>
        </w:rPr>
      </w:pPr>
      <w:r w:rsidRPr="00F022EA">
        <w:rPr>
          <w:rFonts w:cstheme="minorHAnsi"/>
          <w:color w:val="333333"/>
        </w:rPr>
        <w:t xml:space="preserve">Kroenke K, Spitzer RL, Williams JB, Monahan PO, </w:t>
      </w:r>
      <w:proofErr w:type="spellStart"/>
      <w:r w:rsidRPr="00F022EA">
        <w:rPr>
          <w:rFonts w:cstheme="minorHAnsi"/>
          <w:color w:val="333333"/>
        </w:rPr>
        <w:t>Löwe</w:t>
      </w:r>
      <w:proofErr w:type="spellEnd"/>
      <w:r w:rsidRPr="00F022EA">
        <w:rPr>
          <w:rFonts w:cstheme="minorHAnsi"/>
          <w:color w:val="333333"/>
        </w:rPr>
        <w:t xml:space="preserve"> B. Anxiety disorders in primary care: Prevalence, impairment, comorbidity, and detection. Ann Intern Med. </w:t>
      </w:r>
      <w:proofErr w:type="gramStart"/>
      <w:r w:rsidRPr="00F022EA">
        <w:rPr>
          <w:rFonts w:cstheme="minorHAnsi"/>
          <w:color w:val="333333"/>
        </w:rPr>
        <w:t>2007;146:317</w:t>
      </w:r>
      <w:proofErr w:type="gramEnd"/>
      <w:r w:rsidRPr="00F022EA">
        <w:rPr>
          <w:rFonts w:cstheme="minorHAnsi"/>
          <w:color w:val="333333"/>
        </w:rPr>
        <w:t>-25.</w:t>
      </w:r>
    </w:p>
    <w:p w14:paraId="111D51D4" w14:textId="77777777" w:rsidR="00F022EA" w:rsidRPr="00D627AC" w:rsidRDefault="00F022EA" w:rsidP="005D2FF3">
      <w:pPr>
        <w:spacing w:after="0" w:line="240" w:lineRule="auto"/>
        <w:ind w:left="3960" w:firstLine="360"/>
      </w:pPr>
    </w:p>
    <w:sectPr w:rsidR="00F022EA" w:rsidRPr="00D627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1BA60" w14:textId="77777777" w:rsidR="0024472D" w:rsidRDefault="0024472D" w:rsidP="00D627AC">
      <w:pPr>
        <w:spacing w:after="0" w:line="240" w:lineRule="auto"/>
      </w:pPr>
      <w:r>
        <w:separator/>
      </w:r>
    </w:p>
  </w:endnote>
  <w:endnote w:type="continuationSeparator" w:id="0">
    <w:p w14:paraId="1CACEDA6" w14:textId="77777777" w:rsidR="0024472D" w:rsidRDefault="0024472D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99037" w14:textId="77777777" w:rsidR="0024472D" w:rsidRDefault="0024472D" w:rsidP="00D627AC">
      <w:pPr>
        <w:spacing w:after="0" w:line="240" w:lineRule="auto"/>
      </w:pPr>
      <w:r>
        <w:separator/>
      </w:r>
    </w:p>
  </w:footnote>
  <w:footnote w:type="continuationSeparator" w:id="0">
    <w:p w14:paraId="6A48C47A" w14:textId="77777777" w:rsidR="0024472D" w:rsidRDefault="0024472D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BA6AF" w14:textId="77777777" w:rsidR="00D627AC" w:rsidRDefault="00D627AC" w:rsidP="00D627AC">
    <w:pPr>
      <w:pStyle w:val="Heading1"/>
    </w:pPr>
    <w:r w:rsidRPr="00D627AC">
      <w:t xml:space="preserve">Generalized Anxiety Disorder-2 (GAD-2) 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24472D"/>
    <w:rsid w:val="002A083D"/>
    <w:rsid w:val="002A0C68"/>
    <w:rsid w:val="0032660A"/>
    <w:rsid w:val="00345FC3"/>
    <w:rsid w:val="003A549D"/>
    <w:rsid w:val="00407035"/>
    <w:rsid w:val="00423C18"/>
    <w:rsid w:val="004A5714"/>
    <w:rsid w:val="00522E66"/>
    <w:rsid w:val="005D2FF3"/>
    <w:rsid w:val="0065699E"/>
    <w:rsid w:val="006C1581"/>
    <w:rsid w:val="00771921"/>
    <w:rsid w:val="008B4BA4"/>
    <w:rsid w:val="008E70B6"/>
    <w:rsid w:val="00951305"/>
    <w:rsid w:val="009F4B03"/>
    <w:rsid w:val="00A21BF7"/>
    <w:rsid w:val="00A80C33"/>
    <w:rsid w:val="00B60C79"/>
    <w:rsid w:val="00BC2FE8"/>
    <w:rsid w:val="00C23505"/>
    <w:rsid w:val="00C57AFE"/>
    <w:rsid w:val="00C62123"/>
    <w:rsid w:val="00D627AC"/>
    <w:rsid w:val="00E44F77"/>
    <w:rsid w:val="00E8163C"/>
    <w:rsid w:val="00ED1BBF"/>
    <w:rsid w:val="00EE3D00"/>
    <w:rsid w:val="00F022EA"/>
    <w:rsid w:val="00F44B20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2020-05-27T15:43:00Z</dcterms:created>
  <dcterms:modified xsi:type="dcterms:W3CDTF">2020-05-27T15:43:00Z</dcterms:modified>
</cp:coreProperties>
</file>